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EC9B38" w14:textId="771AC588" w:rsidR="007D333E" w:rsidRDefault="007D333E" w:rsidP="007D333E">
      <w:pPr>
        <w:spacing w:after="0"/>
        <w:ind w:left="1988" w:hanging="1988"/>
        <w:rPr>
          <w:rFonts w:ascii="Arial" w:hAnsi="Arial" w:cs="Arial"/>
          <w:b/>
          <w:sz w:val="24"/>
          <w:lang w:val="en-US"/>
        </w:rPr>
      </w:pPr>
      <w:bookmarkStart w:id="0" w:name="_GoBack"/>
      <w:r>
        <w:rPr>
          <w:rFonts w:ascii="Arial" w:hAnsi="Arial" w:cs="Arial"/>
          <w:b/>
          <w:sz w:val="24"/>
          <w:lang w:val="en-US"/>
        </w:rPr>
        <w:t>3GPP TSG RAN WG1 Meeting #</w:t>
      </w:r>
      <w:r w:rsidR="00A81909">
        <w:rPr>
          <w:rFonts w:ascii="Arial" w:hAnsi="Arial" w:cs="Arial"/>
          <w:b/>
          <w:sz w:val="24"/>
          <w:lang w:val="en-US"/>
        </w:rPr>
        <w:t>99</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AE5BCB">
        <w:rPr>
          <w:rFonts w:ascii="Arial" w:hAnsi="Arial" w:cs="Arial"/>
          <w:b/>
          <w:sz w:val="24"/>
          <w:lang w:val="en-US"/>
        </w:rPr>
        <w:t>R1-</w:t>
      </w:r>
      <w:r w:rsidR="002A2126" w:rsidRPr="002A2126">
        <w:rPr>
          <w:rFonts w:ascii="Arial" w:hAnsi="Arial" w:cs="Arial"/>
          <w:b/>
          <w:sz w:val="24"/>
          <w:lang w:val="en-US"/>
        </w:rPr>
        <w:t>1912230</w:t>
      </w:r>
    </w:p>
    <w:p w14:paraId="7083A48B" w14:textId="1877DF54" w:rsidR="00AB336E" w:rsidRPr="005F5BBA" w:rsidRDefault="00AB336E" w:rsidP="00AB336E">
      <w:pPr>
        <w:overflowPunct/>
        <w:autoSpaceDE/>
        <w:autoSpaceDN/>
        <w:adjustRightInd/>
        <w:spacing w:after="0"/>
        <w:textAlignment w:val="auto"/>
        <w:rPr>
          <w:rFonts w:ascii="Arial" w:hAnsi="Arial" w:cs="Arial"/>
          <w:b/>
          <w:sz w:val="24"/>
          <w:lang w:val="en-US"/>
        </w:rPr>
      </w:pPr>
      <w:r>
        <w:rPr>
          <w:rFonts w:ascii="Arial" w:hAnsi="Arial" w:cs="Arial"/>
          <w:b/>
          <w:sz w:val="24"/>
          <w:lang w:val="en-US"/>
        </w:rPr>
        <w:t>Reno</w:t>
      </w:r>
      <w:r w:rsidRPr="005F5BBA">
        <w:rPr>
          <w:rFonts w:ascii="Arial" w:hAnsi="Arial" w:cs="Arial"/>
          <w:b/>
          <w:sz w:val="24"/>
          <w:lang w:val="en-US"/>
        </w:rPr>
        <w:t xml:space="preserve">, </w:t>
      </w:r>
      <w:r>
        <w:rPr>
          <w:rFonts w:ascii="Arial" w:hAnsi="Arial" w:cs="Arial"/>
          <w:b/>
          <w:sz w:val="24"/>
          <w:lang w:val="en-US"/>
        </w:rPr>
        <w:t>USA, November</w:t>
      </w:r>
      <w:r w:rsidRPr="005F5BBA">
        <w:rPr>
          <w:rFonts w:ascii="Arial" w:hAnsi="Arial" w:cs="Arial"/>
          <w:b/>
          <w:sz w:val="24"/>
          <w:lang w:val="en-US"/>
        </w:rPr>
        <w:t xml:space="preserve"> </w:t>
      </w:r>
      <w:r>
        <w:rPr>
          <w:rFonts w:ascii="Arial" w:hAnsi="Arial" w:cs="Arial"/>
          <w:b/>
          <w:sz w:val="24"/>
          <w:lang w:val="en-US"/>
        </w:rPr>
        <w:t>18</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xml:space="preserve">– </w:t>
      </w:r>
      <w:r>
        <w:rPr>
          <w:rFonts w:ascii="Arial" w:hAnsi="Arial" w:cs="Arial"/>
          <w:b/>
          <w:sz w:val="24"/>
          <w:lang w:val="en-US"/>
        </w:rPr>
        <w:t>22</w:t>
      </w:r>
      <w:r>
        <w:rPr>
          <w:rFonts w:ascii="Arial" w:hAnsi="Arial" w:cs="Arial"/>
          <w:b/>
          <w:sz w:val="24"/>
          <w:vertAlign w:val="superscript"/>
          <w:lang w:val="en-US"/>
        </w:rPr>
        <w:t>nd</w:t>
      </w:r>
      <w:r w:rsidRPr="005F5BBA">
        <w:rPr>
          <w:rFonts w:ascii="Arial" w:hAnsi="Arial" w:cs="Arial"/>
          <w:b/>
          <w:sz w:val="24"/>
          <w:lang w:val="en-US"/>
        </w:rPr>
        <w:t>, 2019</w:t>
      </w:r>
    </w:p>
    <w:p w14:paraId="0C0885B8" w14:textId="56931CFD" w:rsidR="00D63E2F" w:rsidRPr="00510105" w:rsidRDefault="00D63E2F" w:rsidP="00D63E2F">
      <w:pPr>
        <w:spacing w:after="0"/>
        <w:ind w:left="1988" w:hanging="1988"/>
        <w:rPr>
          <w:rFonts w:ascii="Arial" w:hAnsi="Arial" w:cs="Arial"/>
          <w:b/>
          <w:sz w:val="24"/>
          <w:lang w:val="en-US"/>
        </w:rPr>
      </w:pPr>
    </w:p>
    <w:p w14:paraId="3DFEAB07" w14:textId="77777777" w:rsidR="00D63E2F" w:rsidRDefault="00D63E2F" w:rsidP="00D63E2F">
      <w:pPr>
        <w:spacing w:after="0"/>
        <w:ind w:left="1988" w:hanging="1988"/>
        <w:rPr>
          <w:rFonts w:ascii="Arial" w:hAnsi="Arial" w:cs="Arial"/>
          <w:b/>
          <w:sz w:val="24"/>
          <w:lang w:val="en-US"/>
        </w:rPr>
      </w:pPr>
    </w:p>
    <w:p w14:paraId="6DF3F472" w14:textId="77777777" w:rsidR="00D63E2F" w:rsidRDefault="00D63E2F" w:rsidP="00D63E2F">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Intel Corporation</w:t>
      </w:r>
    </w:p>
    <w:p w14:paraId="42F5AF80" w14:textId="7A82A460" w:rsidR="00D63E2F" w:rsidRDefault="00D63E2F" w:rsidP="00D63E2F">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AE5BCB" w:rsidRPr="00AE5BCB">
        <w:rPr>
          <w:rFonts w:ascii="Arial" w:hAnsi="Arial" w:cs="Arial"/>
          <w:b/>
          <w:sz w:val="24"/>
          <w:lang w:val="en-US"/>
        </w:rPr>
        <w:t xml:space="preserve">Remaining </w:t>
      </w:r>
      <w:r w:rsidR="00AE5BCB">
        <w:rPr>
          <w:rFonts w:ascii="Arial" w:hAnsi="Arial" w:cs="Arial"/>
          <w:b/>
          <w:sz w:val="24"/>
          <w:lang w:val="en-US"/>
        </w:rPr>
        <w:t>D</w:t>
      </w:r>
      <w:r w:rsidR="00AE5BCB" w:rsidRPr="00AE5BCB">
        <w:rPr>
          <w:rFonts w:ascii="Arial" w:hAnsi="Arial" w:cs="Arial"/>
          <w:b/>
          <w:sz w:val="24"/>
          <w:lang w:val="en-US"/>
        </w:rPr>
        <w:t xml:space="preserve">etails of </w:t>
      </w:r>
      <w:r w:rsidR="00AE5BCB">
        <w:rPr>
          <w:rFonts w:ascii="Arial" w:hAnsi="Arial" w:cs="Arial"/>
          <w:b/>
          <w:sz w:val="24"/>
          <w:lang w:val="en-US"/>
        </w:rPr>
        <w:t>P</w:t>
      </w:r>
      <w:r w:rsidR="00AE5BCB" w:rsidRPr="00AE5BCB">
        <w:rPr>
          <w:rFonts w:ascii="Arial" w:hAnsi="Arial" w:cs="Arial"/>
          <w:b/>
          <w:sz w:val="24"/>
          <w:lang w:val="en-US"/>
        </w:rPr>
        <w:t xml:space="preserve">hysical </w:t>
      </w:r>
      <w:r w:rsidR="00AE5BCB">
        <w:rPr>
          <w:rFonts w:ascii="Arial" w:hAnsi="Arial" w:cs="Arial"/>
          <w:b/>
          <w:sz w:val="24"/>
          <w:lang w:val="en-US"/>
        </w:rPr>
        <w:t>L</w:t>
      </w:r>
      <w:r w:rsidR="00AE5BCB" w:rsidRPr="00AE5BCB">
        <w:rPr>
          <w:rFonts w:ascii="Arial" w:hAnsi="Arial" w:cs="Arial"/>
          <w:b/>
          <w:sz w:val="24"/>
          <w:lang w:val="en-US"/>
        </w:rPr>
        <w:t xml:space="preserve">ayer </w:t>
      </w:r>
      <w:r w:rsidR="00AE5BCB">
        <w:rPr>
          <w:rFonts w:ascii="Arial" w:hAnsi="Arial" w:cs="Arial"/>
          <w:b/>
          <w:sz w:val="24"/>
          <w:lang w:val="en-US"/>
        </w:rPr>
        <w:t>M</w:t>
      </w:r>
      <w:r w:rsidR="00AE5BCB" w:rsidRPr="00AE5BCB">
        <w:rPr>
          <w:rFonts w:ascii="Arial" w:hAnsi="Arial" w:cs="Arial"/>
          <w:b/>
          <w:sz w:val="24"/>
          <w:lang w:val="en-US"/>
        </w:rPr>
        <w:t xml:space="preserve">easurements for NR </w:t>
      </w:r>
      <w:r w:rsidR="00AE5BCB">
        <w:rPr>
          <w:rFonts w:ascii="Arial" w:hAnsi="Arial" w:cs="Arial"/>
          <w:b/>
          <w:sz w:val="24"/>
          <w:lang w:val="en-US"/>
        </w:rPr>
        <w:t>P</w:t>
      </w:r>
      <w:r w:rsidR="00AE5BCB" w:rsidRPr="00AE5BCB">
        <w:rPr>
          <w:rFonts w:ascii="Arial" w:hAnsi="Arial" w:cs="Arial"/>
          <w:b/>
          <w:sz w:val="24"/>
          <w:lang w:val="en-US"/>
        </w:rPr>
        <w:t>ositioning</w:t>
      </w:r>
    </w:p>
    <w:p w14:paraId="665AA587" w14:textId="7C8DD7DF" w:rsidR="00D63E2F" w:rsidRDefault="00D63E2F" w:rsidP="00D63E2F">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7.2.10.3</w:t>
      </w:r>
    </w:p>
    <w:p w14:paraId="3E8D18B0" w14:textId="77777777" w:rsidR="00D63E2F" w:rsidRDefault="00D63E2F" w:rsidP="00D63E2F">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91869E9" w14:textId="77777777" w:rsidR="00C37477" w:rsidRPr="00CD1841" w:rsidRDefault="00C37477" w:rsidP="008762F7">
      <w:pPr>
        <w:spacing w:after="0"/>
        <w:ind w:left="1988" w:hanging="1988"/>
        <w:rPr>
          <w:rFonts w:ascii="Arial" w:hAnsi="Arial" w:cs="Arial"/>
          <w:b/>
          <w:sz w:val="24"/>
          <w:lang w:val="en-US"/>
        </w:rPr>
      </w:pPr>
    </w:p>
    <w:p w14:paraId="7D196180" w14:textId="01AC2F41" w:rsidR="00536941" w:rsidRDefault="00536941" w:rsidP="00702009">
      <w:pPr>
        <w:pStyle w:val="3GPPH1"/>
        <w:tabs>
          <w:tab w:val="clear" w:pos="432"/>
          <w:tab w:val="num" w:pos="426"/>
        </w:tabs>
      </w:pPr>
      <w:r>
        <w:t>Introduction</w:t>
      </w:r>
    </w:p>
    <w:p w14:paraId="54FBC65C" w14:textId="77777777" w:rsidR="004D232A" w:rsidRDefault="004D232A" w:rsidP="00536941">
      <w:pPr>
        <w:pStyle w:val="3GPPText"/>
      </w:pPr>
      <w:r>
        <w:rPr>
          <w:lang w:val="en-GB"/>
        </w:rPr>
        <w:t xml:space="preserve">Work item on NR Positioning support was approved in </w:t>
      </w:r>
      <w:r>
        <w:rPr>
          <w:lang w:val="en-GB"/>
        </w:rPr>
        <w:fldChar w:fldCharType="begin"/>
      </w:r>
      <w:r>
        <w:rPr>
          <w:lang w:val="en-GB"/>
        </w:rPr>
        <w:instrText xml:space="preserve"> REF _Ref4149727 \n \h </w:instrText>
      </w:r>
      <w:r>
        <w:rPr>
          <w:lang w:val="en-GB"/>
        </w:rPr>
      </w:r>
      <w:r>
        <w:rPr>
          <w:lang w:val="en-GB"/>
        </w:rPr>
        <w:fldChar w:fldCharType="separate"/>
      </w:r>
      <w:r w:rsidR="0000415B">
        <w:rPr>
          <w:lang w:val="en-GB"/>
        </w:rPr>
        <w:t>[1]</w:t>
      </w:r>
      <w:r>
        <w:rPr>
          <w:lang w:val="en-GB"/>
        </w:rPr>
        <w:fldChar w:fldCharType="end"/>
      </w:r>
      <w:r>
        <w:rPr>
          <w:lang w:val="en-GB"/>
        </w:rPr>
        <w:t xml:space="preserve">. The </w:t>
      </w:r>
      <w:r>
        <w:t>WID has the following objectives:</w:t>
      </w:r>
    </w:p>
    <w:tbl>
      <w:tblPr>
        <w:tblStyle w:val="TableGrid"/>
        <w:tblW w:w="0" w:type="auto"/>
        <w:tblLook w:val="04A0" w:firstRow="1" w:lastRow="0" w:firstColumn="1" w:lastColumn="0" w:noHBand="0" w:noVBand="1"/>
      </w:tblPr>
      <w:tblGrid>
        <w:gridCol w:w="9962"/>
      </w:tblGrid>
      <w:tr w:rsidR="00596D6A" w14:paraId="6349A67C" w14:textId="77777777" w:rsidTr="00596D6A">
        <w:tc>
          <w:tcPr>
            <w:tcW w:w="9962" w:type="dxa"/>
          </w:tcPr>
          <w:p w14:paraId="1B84CF19" w14:textId="77777777" w:rsidR="00596D6A" w:rsidRPr="00057F88" w:rsidRDefault="00596D6A" w:rsidP="00596D6A">
            <w:pPr>
              <w:pStyle w:val="3GPPAgreements"/>
              <w:rPr>
                <w:sz w:val="20"/>
              </w:rPr>
            </w:pPr>
            <w:r w:rsidRPr="00057F88">
              <w:rPr>
                <w:sz w:val="20"/>
              </w:rPr>
              <w:t xml:space="preserve">Define UE measurements based on DL reference signals applicable for NR positioning. </w:t>
            </w:r>
            <w:r>
              <w:rPr>
                <w:sz w:val="20"/>
              </w:rPr>
              <w:t>T</w:t>
            </w:r>
            <w:r w:rsidRPr="00057F88">
              <w:rPr>
                <w:sz w:val="20"/>
              </w:rPr>
              <w:t xml:space="preserve">he following UE measurements are specified for </w:t>
            </w:r>
            <w:r w:rsidRPr="00057F88">
              <w:rPr>
                <w:sz w:val="20"/>
                <w:lang w:eastAsia="x-none"/>
              </w:rPr>
              <w:t>serving</w:t>
            </w:r>
            <w:r>
              <w:rPr>
                <w:sz w:val="20"/>
                <w:lang w:eastAsia="x-none"/>
              </w:rPr>
              <w:t>, reference, and neighboring</w:t>
            </w:r>
            <w:r w:rsidRPr="00057F88">
              <w:rPr>
                <w:sz w:val="20"/>
                <w:lang w:eastAsia="x-none"/>
              </w:rPr>
              <w:t xml:space="preserve"> </w:t>
            </w:r>
            <w:r>
              <w:rPr>
                <w:sz w:val="20"/>
                <w:lang w:eastAsia="x-none"/>
              </w:rPr>
              <w:t>cells</w:t>
            </w:r>
            <w:r w:rsidRPr="00057F88">
              <w:rPr>
                <w:sz w:val="20"/>
                <w:lang w:eastAsia="x-none"/>
              </w:rPr>
              <w:t xml:space="preserve"> [RAN1]</w:t>
            </w:r>
          </w:p>
          <w:p w14:paraId="5109A2B6" w14:textId="77777777" w:rsidR="00596D6A" w:rsidRPr="00057F88" w:rsidRDefault="00596D6A" w:rsidP="00596D6A">
            <w:pPr>
              <w:pStyle w:val="3GPPAgreements"/>
              <w:numPr>
                <w:ilvl w:val="1"/>
                <w:numId w:val="8"/>
              </w:numPr>
              <w:rPr>
                <w:sz w:val="20"/>
              </w:rPr>
            </w:pPr>
            <w:r>
              <w:rPr>
                <w:sz w:val="20"/>
              </w:rPr>
              <w:t xml:space="preserve">DL </w:t>
            </w:r>
            <w:r w:rsidRPr="00057F88">
              <w:rPr>
                <w:sz w:val="20"/>
              </w:rPr>
              <w:t xml:space="preserve">RSTD (reference signal </w:t>
            </w:r>
            <w:r>
              <w:rPr>
                <w:sz w:val="20"/>
              </w:rPr>
              <w:t>time difference</w:t>
            </w:r>
            <w:r w:rsidRPr="00057F88">
              <w:rPr>
                <w:sz w:val="20"/>
              </w:rPr>
              <w:t>) measurements</w:t>
            </w:r>
            <w:r>
              <w:rPr>
                <w:sz w:val="20"/>
              </w:rPr>
              <w:t xml:space="preserve"> for NR positioning</w:t>
            </w:r>
          </w:p>
          <w:p w14:paraId="79B3F588" w14:textId="77777777" w:rsidR="00596D6A" w:rsidRPr="00057F88" w:rsidRDefault="00596D6A" w:rsidP="00596D6A">
            <w:pPr>
              <w:pStyle w:val="3GPPAgreements"/>
              <w:numPr>
                <w:ilvl w:val="1"/>
                <w:numId w:val="8"/>
              </w:numPr>
              <w:rPr>
                <w:sz w:val="20"/>
              </w:rPr>
            </w:pPr>
            <w:r>
              <w:rPr>
                <w:sz w:val="20"/>
              </w:rPr>
              <w:t xml:space="preserve">DL </w:t>
            </w:r>
            <w:r w:rsidRPr="00057F88">
              <w:rPr>
                <w:sz w:val="20"/>
              </w:rPr>
              <w:t>RSRP</w:t>
            </w:r>
            <w:r>
              <w:rPr>
                <w:sz w:val="20"/>
              </w:rPr>
              <w:t xml:space="preserve"> </w:t>
            </w:r>
            <w:r w:rsidRPr="00057F88">
              <w:rPr>
                <w:sz w:val="20"/>
              </w:rPr>
              <w:t>(r</w:t>
            </w:r>
            <w:r>
              <w:rPr>
                <w:sz w:val="20"/>
              </w:rPr>
              <w:t>eference signal received power)</w:t>
            </w:r>
            <w:r w:rsidRPr="00057F88">
              <w:rPr>
                <w:sz w:val="20"/>
              </w:rPr>
              <w:t xml:space="preserve"> measurements</w:t>
            </w:r>
            <w:r>
              <w:rPr>
                <w:sz w:val="20"/>
              </w:rPr>
              <w:t xml:space="preserve"> for NR positioning</w:t>
            </w:r>
          </w:p>
          <w:p w14:paraId="07DF654F" w14:textId="77777777" w:rsidR="00596D6A" w:rsidRPr="00057F88" w:rsidRDefault="00596D6A" w:rsidP="00596D6A">
            <w:pPr>
              <w:pStyle w:val="3GPPAgreements"/>
              <w:numPr>
                <w:ilvl w:val="1"/>
                <w:numId w:val="8"/>
              </w:numPr>
              <w:rPr>
                <w:sz w:val="20"/>
              </w:rPr>
            </w:pPr>
            <w:r w:rsidRPr="00057F88">
              <w:rPr>
                <w:sz w:val="20"/>
              </w:rPr>
              <w:t>UE RX-TX time difference measurements</w:t>
            </w:r>
            <w:r>
              <w:rPr>
                <w:sz w:val="20"/>
              </w:rPr>
              <w:t xml:space="preserve"> for NR positioning</w:t>
            </w:r>
          </w:p>
          <w:p w14:paraId="203E47C4" w14:textId="77777777" w:rsidR="00596D6A" w:rsidRPr="00057F88" w:rsidRDefault="00596D6A" w:rsidP="00596D6A">
            <w:pPr>
              <w:pStyle w:val="3GPPAgreements"/>
              <w:rPr>
                <w:sz w:val="20"/>
              </w:rPr>
            </w:pPr>
            <w:r w:rsidRPr="00057F88">
              <w:rPr>
                <w:sz w:val="20"/>
              </w:rPr>
              <w:t>Define gNB</w:t>
            </w:r>
            <w:r>
              <w:rPr>
                <w:sz w:val="20"/>
              </w:rPr>
              <w:t xml:space="preserve"> </w:t>
            </w:r>
            <w:r w:rsidRPr="00057F88">
              <w:rPr>
                <w:sz w:val="20"/>
              </w:rPr>
              <w:t xml:space="preserve">measurements based on UL reference signals applicable for NR positioning. </w:t>
            </w:r>
            <w:r>
              <w:rPr>
                <w:sz w:val="20"/>
              </w:rPr>
              <w:t>T</w:t>
            </w:r>
            <w:r w:rsidRPr="00057F88">
              <w:rPr>
                <w:sz w:val="20"/>
              </w:rPr>
              <w:t>he following gNB measurements are specified [RAN1]</w:t>
            </w:r>
            <w:r>
              <w:rPr>
                <w:sz w:val="20"/>
              </w:rPr>
              <w:t>:</w:t>
            </w:r>
          </w:p>
          <w:p w14:paraId="1053E94C" w14:textId="77777777" w:rsidR="00596D6A" w:rsidRPr="00057F88" w:rsidRDefault="00596D6A" w:rsidP="00596D6A">
            <w:pPr>
              <w:pStyle w:val="3GPPAgreements"/>
              <w:numPr>
                <w:ilvl w:val="1"/>
                <w:numId w:val="8"/>
              </w:numPr>
              <w:rPr>
                <w:sz w:val="20"/>
              </w:rPr>
            </w:pPr>
            <w:r w:rsidRPr="00057F88">
              <w:rPr>
                <w:sz w:val="20"/>
              </w:rPr>
              <w:t xml:space="preserve">UL RTOA </w:t>
            </w:r>
            <w:r>
              <w:rPr>
                <w:sz w:val="20"/>
              </w:rPr>
              <w:t xml:space="preserve">(relative time of arrival) </w:t>
            </w:r>
            <w:r w:rsidRPr="00057F88">
              <w:rPr>
                <w:sz w:val="20"/>
              </w:rPr>
              <w:t>measurements</w:t>
            </w:r>
            <w:r>
              <w:rPr>
                <w:sz w:val="20"/>
              </w:rPr>
              <w:t xml:space="preserve"> for NR positioning</w:t>
            </w:r>
          </w:p>
          <w:p w14:paraId="7E29B9D5" w14:textId="77777777" w:rsidR="00596D6A" w:rsidRPr="00057F88" w:rsidRDefault="00596D6A" w:rsidP="00596D6A">
            <w:pPr>
              <w:pStyle w:val="3GPPAgreements"/>
              <w:numPr>
                <w:ilvl w:val="1"/>
                <w:numId w:val="8"/>
              </w:numPr>
              <w:rPr>
                <w:sz w:val="20"/>
              </w:rPr>
            </w:pPr>
            <w:r w:rsidRPr="00057F88">
              <w:rPr>
                <w:sz w:val="20"/>
              </w:rPr>
              <w:t>UL Angle of Arrival (AoA) measurements (including Azimuth and Zenith Angles)</w:t>
            </w:r>
            <w:r>
              <w:rPr>
                <w:sz w:val="20"/>
              </w:rPr>
              <w:t xml:space="preserve"> for NR positioning</w:t>
            </w:r>
          </w:p>
          <w:p w14:paraId="21CB2D8C" w14:textId="77777777" w:rsidR="00596D6A" w:rsidRPr="00057F88" w:rsidRDefault="00596D6A" w:rsidP="00596D6A">
            <w:pPr>
              <w:pStyle w:val="3GPPAgreements"/>
              <w:numPr>
                <w:ilvl w:val="1"/>
                <w:numId w:val="8"/>
              </w:numPr>
              <w:rPr>
                <w:sz w:val="20"/>
              </w:rPr>
            </w:pPr>
            <w:r w:rsidRPr="00057F88">
              <w:rPr>
                <w:sz w:val="20"/>
              </w:rPr>
              <w:t>UL RSRP (reference signal received power) measurements</w:t>
            </w:r>
            <w:r>
              <w:rPr>
                <w:sz w:val="20"/>
              </w:rPr>
              <w:t xml:space="preserve"> for NR positioning</w:t>
            </w:r>
          </w:p>
          <w:p w14:paraId="548A9381" w14:textId="131FB1F3" w:rsidR="00596D6A" w:rsidRDefault="00596D6A" w:rsidP="00596D6A">
            <w:pPr>
              <w:pStyle w:val="3GPPAgreements"/>
              <w:numPr>
                <w:ilvl w:val="1"/>
                <w:numId w:val="8"/>
              </w:numPr>
            </w:pPr>
            <w:r w:rsidRPr="00057F88">
              <w:rPr>
                <w:sz w:val="20"/>
              </w:rPr>
              <w:t>gNB RX-TX time difference measurements</w:t>
            </w:r>
            <w:r>
              <w:rPr>
                <w:sz w:val="20"/>
              </w:rPr>
              <w:t xml:space="preserve"> for NR positioning</w:t>
            </w:r>
          </w:p>
        </w:tc>
      </w:tr>
    </w:tbl>
    <w:p w14:paraId="42A91671" w14:textId="48063AB0" w:rsidR="00BC511C" w:rsidRDefault="00CE0696" w:rsidP="00BC511C">
      <w:pPr>
        <w:pStyle w:val="3GPPText"/>
      </w:pPr>
      <w:r>
        <w:t xml:space="preserve">The </w:t>
      </w:r>
      <w:r w:rsidR="00507607">
        <w:t xml:space="preserve">previous RAN1 WG </w:t>
      </w:r>
      <w:r>
        <w:t xml:space="preserve">agreements </w:t>
      </w:r>
      <w:r w:rsidR="007A55AE">
        <w:t>related</w:t>
      </w:r>
      <w:r w:rsidR="00C54CAE">
        <w:t xml:space="preserve"> </w:t>
      </w:r>
      <w:r w:rsidR="00BC511C">
        <w:t xml:space="preserve">to measurements for NR Positioning </w:t>
      </w:r>
      <w:r w:rsidR="00507607">
        <w:t>are provided in Annex A</w:t>
      </w:r>
      <w:r w:rsidR="00CE002B">
        <w:t xml:space="preserve">. </w:t>
      </w:r>
      <w:r w:rsidR="00A135F2">
        <w:t xml:space="preserve">Up to date </w:t>
      </w:r>
      <w:r w:rsidR="00CE002B">
        <w:t xml:space="preserve">RAN1 made </w:t>
      </w:r>
      <w:r w:rsidR="00A135F2">
        <w:t xml:space="preserve">a </w:t>
      </w:r>
      <w:r w:rsidR="00CE002B">
        <w:t>good progress on measurement</w:t>
      </w:r>
      <w:r w:rsidR="007A55AE" w:rsidRPr="007A55AE">
        <w:t xml:space="preserve"> </w:t>
      </w:r>
      <w:r w:rsidR="007A55AE">
        <w:t>definitions</w:t>
      </w:r>
      <w:r w:rsidR="00CE002B">
        <w:t xml:space="preserve">. Among remaining opens for NR Positioning, RAN1 need to discuss configuration of UE </w:t>
      </w:r>
      <w:r w:rsidR="00A135F2">
        <w:t xml:space="preserve">/ </w:t>
      </w:r>
      <w:r w:rsidR="00CE002B">
        <w:t>gNB measurement and reporting.</w:t>
      </w:r>
    </w:p>
    <w:p w14:paraId="2FEA9290" w14:textId="29AD8B7A" w:rsidR="004D232A" w:rsidRPr="00815329" w:rsidRDefault="004D232A" w:rsidP="00815329">
      <w:pPr>
        <w:pStyle w:val="3GPPText"/>
      </w:pPr>
      <w:r w:rsidRPr="00815329">
        <w:t xml:space="preserve">In this document, we discuss </w:t>
      </w:r>
      <w:r w:rsidR="00CE002B">
        <w:t xml:space="preserve">remaining </w:t>
      </w:r>
      <w:r w:rsidR="00596D6A" w:rsidRPr="00815329">
        <w:t xml:space="preserve">details of UE and gNB measurements </w:t>
      </w:r>
      <w:r w:rsidR="009D0F69" w:rsidRPr="00815329">
        <w:t>for NR Positioning. Our views on other NR Positioning aspects are provided in our companion contribution</w:t>
      </w:r>
      <w:r w:rsidR="00951706">
        <w:t xml:space="preserve"> </w:t>
      </w:r>
      <w:r w:rsidR="00535972">
        <w:fldChar w:fldCharType="begin"/>
      </w:r>
      <w:r w:rsidR="00535972">
        <w:instrText xml:space="preserve"> REF _Ref21015342 \r \h </w:instrText>
      </w:r>
      <w:r w:rsidR="00535972">
        <w:fldChar w:fldCharType="separate"/>
      </w:r>
      <w:r w:rsidR="0000415B">
        <w:t>[2]</w:t>
      </w:r>
      <w:r w:rsidR="00535972">
        <w:fldChar w:fldCharType="end"/>
      </w:r>
      <w:r w:rsidR="00535972">
        <w:t>-</w:t>
      </w:r>
      <w:r w:rsidR="00535972">
        <w:fldChar w:fldCharType="begin"/>
      </w:r>
      <w:r w:rsidR="00535972">
        <w:instrText xml:space="preserve"> REF _Ref23943762 \r \h </w:instrText>
      </w:r>
      <w:r w:rsidR="00535972">
        <w:fldChar w:fldCharType="separate"/>
      </w:r>
      <w:r w:rsidR="0000415B">
        <w:t>[4]</w:t>
      </w:r>
      <w:r w:rsidR="00535972">
        <w:fldChar w:fldCharType="end"/>
      </w:r>
      <w:r w:rsidR="000E2972" w:rsidRPr="00815329">
        <w:t>.</w:t>
      </w:r>
    </w:p>
    <w:p w14:paraId="45B61C9F" w14:textId="77777777" w:rsidR="007A55AE" w:rsidRDefault="007A55AE" w:rsidP="007A55AE">
      <w:pPr>
        <w:pStyle w:val="3GPPAgreements"/>
        <w:numPr>
          <w:ilvl w:val="0"/>
          <w:numId w:val="0"/>
        </w:numPr>
        <w:ind w:left="284" w:hanging="284"/>
      </w:pPr>
    </w:p>
    <w:p w14:paraId="37D7B5E5" w14:textId="42EBC64C" w:rsidR="002A1222" w:rsidRDefault="002A1222" w:rsidP="007A55AE">
      <w:pPr>
        <w:pStyle w:val="Heading1"/>
      </w:pPr>
      <w:r>
        <w:t>Remaining FFS</w:t>
      </w:r>
      <w:r w:rsidR="00AC178A">
        <w:t xml:space="preserve"> Aspects</w:t>
      </w:r>
    </w:p>
    <w:p w14:paraId="2FC9024C" w14:textId="6ACD93EF" w:rsidR="00165866" w:rsidRPr="00165866" w:rsidRDefault="00165866" w:rsidP="00165866">
      <w:pPr>
        <w:pStyle w:val="Heading2"/>
        <w:tabs>
          <w:tab w:val="clear" w:pos="5255"/>
          <w:tab w:val="num" w:pos="4679"/>
        </w:tabs>
        <w:ind w:left="567" w:hanging="567"/>
      </w:pPr>
      <w:r>
        <w:t>Measurement Quality Metric</w:t>
      </w:r>
    </w:p>
    <w:p w14:paraId="78300D4F" w14:textId="77777777" w:rsidR="00724771" w:rsidRDefault="00724771" w:rsidP="00724771">
      <w:pPr>
        <w:pStyle w:val="3GPPText"/>
      </w:pPr>
      <w:r>
        <w:t>At the RAN1#97, the following agreement was made with respect to NR Positioning metrics of measurement quality:</w:t>
      </w:r>
    </w:p>
    <w:tbl>
      <w:tblPr>
        <w:tblStyle w:val="TableGrid"/>
        <w:tblW w:w="0" w:type="auto"/>
        <w:tblLook w:val="04A0" w:firstRow="1" w:lastRow="0" w:firstColumn="1" w:lastColumn="0" w:noHBand="0" w:noVBand="1"/>
      </w:tblPr>
      <w:tblGrid>
        <w:gridCol w:w="9962"/>
      </w:tblGrid>
      <w:tr w:rsidR="00724771" w:rsidRPr="00C53AAF" w14:paraId="794771CA" w14:textId="77777777" w:rsidTr="00930AF1">
        <w:tc>
          <w:tcPr>
            <w:tcW w:w="9962" w:type="dxa"/>
          </w:tcPr>
          <w:p w14:paraId="667B95D2" w14:textId="77777777" w:rsidR="00724771" w:rsidRPr="00C53AAF" w:rsidRDefault="00724771" w:rsidP="00930AF1">
            <w:pPr>
              <w:pStyle w:val="3GPPAgreements"/>
              <w:rPr>
                <w:sz w:val="20"/>
              </w:rPr>
            </w:pPr>
            <w:r w:rsidRPr="00C53AAF">
              <w:rPr>
                <w:sz w:val="20"/>
              </w:rPr>
              <w:t>Support reporting separate metric(s) corresponding to quality of each of the following measurements</w:t>
            </w:r>
          </w:p>
          <w:p w14:paraId="2E2F7886" w14:textId="77777777" w:rsidR="00724771" w:rsidRPr="00C53AAF" w:rsidRDefault="00724771" w:rsidP="00930AF1">
            <w:pPr>
              <w:pStyle w:val="3GPPAgreements"/>
              <w:numPr>
                <w:ilvl w:val="1"/>
                <w:numId w:val="8"/>
              </w:numPr>
              <w:rPr>
                <w:sz w:val="20"/>
              </w:rPr>
            </w:pPr>
            <w:r w:rsidRPr="00C53AAF">
              <w:rPr>
                <w:sz w:val="20"/>
              </w:rPr>
              <w:t>RSTD</w:t>
            </w:r>
          </w:p>
          <w:p w14:paraId="6E2F8159" w14:textId="77777777" w:rsidR="00724771" w:rsidRPr="00C53AAF" w:rsidRDefault="00724771" w:rsidP="00930AF1">
            <w:pPr>
              <w:pStyle w:val="3GPPAgreements"/>
              <w:numPr>
                <w:ilvl w:val="1"/>
                <w:numId w:val="8"/>
              </w:numPr>
              <w:rPr>
                <w:sz w:val="20"/>
              </w:rPr>
            </w:pPr>
            <w:r w:rsidRPr="00C53AAF">
              <w:rPr>
                <w:sz w:val="20"/>
              </w:rPr>
              <w:t>UE Rx-Tx time difference</w:t>
            </w:r>
          </w:p>
          <w:p w14:paraId="2F8216EA" w14:textId="77777777" w:rsidR="00724771" w:rsidRPr="00C53AAF" w:rsidRDefault="00724771" w:rsidP="00930AF1">
            <w:pPr>
              <w:pStyle w:val="3GPPAgreements"/>
              <w:numPr>
                <w:ilvl w:val="1"/>
                <w:numId w:val="8"/>
              </w:numPr>
              <w:rPr>
                <w:sz w:val="20"/>
              </w:rPr>
            </w:pPr>
            <w:r w:rsidRPr="00C53AAF">
              <w:rPr>
                <w:sz w:val="20"/>
              </w:rPr>
              <w:t>UL-RTOA</w:t>
            </w:r>
          </w:p>
          <w:p w14:paraId="2CB5D1EC" w14:textId="77777777" w:rsidR="00724771" w:rsidRPr="00C53AAF" w:rsidRDefault="00724771" w:rsidP="00930AF1">
            <w:pPr>
              <w:pStyle w:val="3GPPAgreements"/>
              <w:numPr>
                <w:ilvl w:val="1"/>
                <w:numId w:val="8"/>
              </w:numPr>
              <w:rPr>
                <w:sz w:val="20"/>
              </w:rPr>
            </w:pPr>
            <w:r w:rsidRPr="00C53AAF">
              <w:rPr>
                <w:sz w:val="20"/>
              </w:rPr>
              <w:lastRenderedPageBreak/>
              <w:t>gNB Rx-Tx time difference</w:t>
            </w:r>
          </w:p>
          <w:p w14:paraId="56430614" w14:textId="77777777" w:rsidR="00724771" w:rsidRPr="00C53AAF" w:rsidRDefault="00724771" w:rsidP="00930AF1">
            <w:pPr>
              <w:pStyle w:val="3GPPAgreements"/>
              <w:numPr>
                <w:ilvl w:val="1"/>
                <w:numId w:val="8"/>
              </w:numPr>
              <w:rPr>
                <w:sz w:val="20"/>
              </w:rPr>
            </w:pPr>
            <w:r w:rsidRPr="00C53AAF">
              <w:rPr>
                <w:sz w:val="20"/>
              </w:rPr>
              <w:t>UL angle of arrival, including the azimuth of arrival (AoA) and the zenith of arrival (</w:t>
            </w:r>
            <w:proofErr w:type="spellStart"/>
            <w:r w:rsidRPr="00C53AAF">
              <w:rPr>
                <w:sz w:val="20"/>
              </w:rPr>
              <w:t>ZoA</w:t>
            </w:r>
            <w:proofErr w:type="spellEnd"/>
            <w:r w:rsidRPr="00C53AAF">
              <w:rPr>
                <w:sz w:val="20"/>
              </w:rPr>
              <w:t>)</w:t>
            </w:r>
          </w:p>
          <w:p w14:paraId="644D01B5" w14:textId="77777777" w:rsidR="00724771" w:rsidRPr="00C53AAF" w:rsidRDefault="00724771" w:rsidP="00930AF1">
            <w:pPr>
              <w:pStyle w:val="3GPPAgreements"/>
              <w:rPr>
                <w:sz w:val="20"/>
              </w:rPr>
            </w:pPr>
            <w:r w:rsidRPr="00C53AAF">
              <w:rPr>
                <w:sz w:val="20"/>
              </w:rPr>
              <w:t>FFS: The details of these quality metrics</w:t>
            </w:r>
          </w:p>
        </w:tc>
      </w:tr>
    </w:tbl>
    <w:p w14:paraId="574851D4" w14:textId="55E714CC" w:rsidR="00724771" w:rsidRDefault="00B072FF" w:rsidP="00724771">
      <w:pPr>
        <w:pStyle w:val="3GPPText"/>
      </w:pPr>
      <w:r w:rsidRPr="00B072FF">
        <w:lastRenderedPageBreak/>
        <w:t>During further discussion at RAN1#98bis</w:t>
      </w:r>
      <w:r>
        <w:t>, the following updates were agreed:</w:t>
      </w:r>
    </w:p>
    <w:tbl>
      <w:tblPr>
        <w:tblStyle w:val="TableGrid"/>
        <w:tblW w:w="0" w:type="auto"/>
        <w:tblLook w:val="04A0" w:firstRow="1" w:lastRow="0" w:firstColumn="1" w:lastColumn="0" w:noHBand="0" w:noVBand="1"/>
      </w:tblPr>
      <w:tblGrid>
        <w:gridCol w:w="9962"/>
      </w:tblGrid>
      <w:tr w:rsidR="00724771" w14:paraId="728C46D7" w14:textId="77777777" w:rsidTr="00724771">
        <w:tc>
          <w:tcPr>
            <w:tcW w:w="9962" w:type="dxa"/>
          </w:tcPr>
          <w:p w14:paraId="0A86A9C2" w14:textId="77777777" w:rsidR="00724771" w:rsidRPr="00264763" w:rsidRDefault="00724771" w:rsidP="00724771">
            <w:pPr>
              <w:pStyle w:val="3GPPAgreements"/>
              <w:numPr>
                <w:ilvl w:val="0"/>
                <w:numId w:val="23"/>
              </w:numPr>
              <w:overflowPunct/>
              <w:autoSpaceDE/>
              <w:autoSpaceDN/>
              <w:adjustRightInd/>
              <w:spacing w:line="256" w:lineRule="auto"/>
              <w:textAlignment w:val="auto"/>
              <w:rPr>
                <w:sz w:val="20"/>
                <w:lang w:eastAsia="x-none"/>
              </w:rPr>
            </w:pPr>
            <w:r w:rsidRPr="00264763">
              <w:rPr>
                <w:sz w:val="20"/>
                <w:lang w:eastAsia="x-none"/>
              </w:rPr>
              <w:t>The quality metrics for all UE/gNB timing measurements include at least the following fields</w:t>
            </w:r>
          </w:p>
          <w:p w14:paraId="6B2B307F" w14:textId="77777777" w:rsidR="00724771" w:rsidRPr="00264763" w:rsidRDefault="00724771" w:rsidP="00724771">
            <w:pPr>
              <w:pStyle w:val="3GPPAgreements"/>
              <w:numPr>
                <w:ilvl w:val="1"/>
                <w:numId w:val="23"/>
              </w:numPr>
              <w:overflowPunct/>
              <w:autoSpaceDE/>
              <w:autoSpaceDN/>
              <w:adjustRightInd/>
              <w:spacing w:line="256" w:lineRule="auto"/>
              <w:textAlignment w:val="auto"/>
              <w:rPr>
                <w:sz w:val="20"/>
                <w:lang w:eastAsia="x-none"/>
              </w:rPr>
            </w:pPr>
            <w:r w:rsidRPr="00264763">
              <w:rPr>
                <w:sz w:val="20"/>
                <w:lang w:eastAsia="x-none"/>
              </w:rPr>
              <w:t xml:space="preserve">Value: </w:t>
            </w:r>
            <w:r w:rsidRPr="00264763">
              <w:rPr>
                <w:sz w:val="20"/>
              </w:rPr>
              <w:t>specifies</w:t>
            </w:r>
            <w:r w:rsidRPr="00264763">
              <w:rPr>
                <w:sz w:val="20"/>
                <w:lang w:eastAsia="x-none"/>
              </w:rPr>
              <w:t xml:space="preserve"> the best estimate of the uncertainty of the measurement</w:t>
            </w:r>
          </w:p>
          <w:p w14:paraId="72F05ABD" w14:textId="77777777" w:rsidR="00724771" w:rsidRPr="00264763" w:rsidRDefault="00724771" w:rsidP="00724771">
            <w:pPr>
              <w:pStyle w:val="3GPPAgreements"/>
              <w:numPr>
                <w:ilvl w:val="1"/>
                <w:numId w:val="23"/>
              </w:numPr>
              <w:overflowPunct/>
              <w:autoSpaceDE/>
              <w:autoSpaceDN/>
              <w:adjustRightInd/>
              <w:spacing w:line="256" w:lineRule="auto"/>
              <w:textAlignment w:val="auto"/>
              <w:rPr>
                <w:sz w:val="20"/>
                <w:lang w:eastAsia="x-none"/>
              </w:rPr>
            </w:pPr>
            <w:r w:rsidRPr="00264763">
              <w:rPr>
                <w:sz w:val="20"/>
              </w:rPr>
              <w:t>Resolution</w:t>
            </w:r>
            <w:r w:rsidRPr="00264763">
              <w:rPr>
                <w:sz w:val="20"/>
                <w:lang w:eastAsia="x-none"/>
              </w:rPr>
              <w:t>: specifies the resolution levels used in the Value field</w:t>
            </w:r>
          </w:p>
          <w:p w14:paraId="09D6065D" w14:textId="77777777" w:rsidR="00724771" w:rsidRPr="00264763" w:rsidRDefault="00724771" w:rsidP="00724771">
            <w:pPr>
              <w:pStyle w:val="3GPPAgreements"/>
              <w:numPr>
                <w:ilvl w:val="2"/>
                <w:numId w:val="23"/>
              </w:numPr>
              <w:overflowPunct/>
              <w:autoSpaceDE/>
              <w:autoSpaceDN/>
              <w:adjustRightInd/>
              <w:spacing w:line="256" w:lineRule="auto"/>
              <w:textAlignment w:val="auto"/>
              <w:rPr>
                <w:sz w:val="20"/>
              </w:rPr>
            </w:pPr>
            <w:r w:rsidRPr="00264763">
              <w:rPr>
                <w:sz w:val="20"/>
              </w:rPr>
              <w:t>FFS: non-linear steps</w:t>
            </w:r>
          </w:p>
          <w:p w14:paraId="72BEE171" w14:textId="77777777" w:rsidR="00724771" w:rsidRPr="00264763" w:rsidRDefault="00724771" w:rsidP="00724771">
            <w:pPr>
              <w:pStyle w:val="3GPPAgreements"/>
              <w:numPr>
                <w:ilvl w:val="2"/>
                <w:numId w:val="23"/>
              </w:numPr>
              <w:overflowPunct/>
              <w:autoSpaceDE/>
              <w:autoSpaceDN/>
              <w:adjustRightInd/>
              <w:spacing w:line="256" w:lineRule="auto"/>
              <w:textAlignment w:val="auto"/>
              <w:rPr>
                <w:sz w:val="20"/>
              </w:rPr>
            </w:pPr>
            <w:r w:rsidRPr="00264763">
              <w:rPr>
                <w:sz w:val="20"/>
              </w:rPr>
              <w:t>FFS: scaling factor</w:t>
            </w:r>
          </w:p>
          <w:p w14:paraId="1FDBAD14" w14:textId="77777777" w:rsidR="00724771" w:rsidRPr="00264763" w:rsidRDefault="00724771" w:rsidP="00724771">
            <w:pPr>
              <w:pStyle w:val="3GPPAgreements"/>
              <w:numPr>
                <w:ilvl w:val="0"/>
                <w:numId w:val="23"/>
              </w:numPr>
              <w:overflowPunct/>
              <w:autoSpaceDE/>
              <w:autoSpaceDN/>
              <w:adjustRightInd/>
              <w:spacing w:line="256" w:lineRule="auto"/>
              <w:textAlignment w:val="auto"/>
              <w:rPr>
                <w:sz w:val="20"/>
                <w:lang w:eastAsia="x-none"/>
              </w:rPr>
            </w:pPr>
            <w:r w:rsidRPr="00264763">
              <w:rPr>
                <w:sz w:val="20"/>
                <w:lang w:eastAsia="x-none"/>
              </w:rPr>
              <w:t xml:space="preserve">FFS: </w:t>
            </w:r>
            <w:proofErr w:type="spellStart"/>
            <w:r w:rsidRPr="00264763">
              <w:rPr>
                <w:sz w:val="20"/>
                <w:lang w:eastAsia="x-none"/>
              </w:rPr>
              <w:t>NumSamples</w:t>
            </w:r>
            <w:proofErr w:type="spellEnd"/>
            <w:r w:rsidRPr="00264763">
              <w:rPr>
                <w:sz w:val="20"/>
                <w:lang w:eastAsia="x-none"/>
              </w:rPr>
              <w:t xml:space="preserve">: specifies how many measurements used by UE/gNB to determine the </w:t>
            </w:r>
            <w:proofErr w:type="spellStart"/>
            <w:r w:rsidRPr="00264763">
              <w:rPr>
                <w:sz w:val="20"/>
                <w:lang w:eastAsia="x-none"/>
              </w:rPr>
              <w:t>MeasQuality</w:t>
            </w:r>
            <w:proofErr w:type="spellEnd"/>
          </w:p>
          <w:p w14:paraId="29530FA7" w14:textId="0E061573" w:rsidR="00724771" w:rsidRDefault="00724771" w:rsidP="00724771">
            <w:pPr>
              <w:pStyle w:val="3GPPAgreements"/>
              <w:numPr>
                <w:ilvl w:val="1"/>
                <w:numId w:val="23"/>
              </w:numPr>
              <w:overflowPunct/>
              <w:autoSpaceDE/>
              <w:autoSpaceDN/>
              <w:adjustRightInd/>
              <w:spacing w:line="256" w:lineRule="auto"/>
              <w:textAlignment w:val="auto"/>
            </w:pPr>
            <w:r w:rsidRPr="00264763">
              <w:rPr>
                <w:sz w:val="20"/>
                <w:lang w:eastAsia="x-none"/>
              </w:rPr>
              <w:t>FFS: whether the number of samples is controlled and configured by network</w:t>
            </w:r>
          </w:p>
        </w:tc>
      </w:tr>
    </w:tbl>
    <w:p w14:paraId="0C781706" w14:textId="77777777" w:rsidR="00724771" w:rsidRDefault="00724771" w:rsidP="00724771">
      <w:pPr>
        <w:pStyle w:val="3GPPText"/>
      </w:pPr>
    </w:p>
    <w:p w14:paraId="3A9F8AA2" w14:textId="13019A6B" w:rsidR="009F6FD8" w:rsidRPr="00930AF1" w:rsidRDefault="00B072FF" w:rsidP="00930AF1">
      <w:pPr>
        <w:pStyle w:val="3GPPText"/>
      </w:pPr>
      <w:r w:rsidRPr="00930AF1">
        <w:t>In our previous contribution</w:t>
      </w:r>
      <w:r w:rsidR="00535972" w:rsidRPr="00930AF1">
        <w:t xml:space="preserve"> </w:t>
      </w:r>
      <w:r w:rsidR="00535972" w:rsidRPr="00930AF1">
        <w:fldChar w:fldCharType="begin"/>
      </w:r>
      <w:r w:rsidR="00535972" w:rsidRPr="00930AF1">
        <w:instrText xml:space="preserve"> REF _Ref23943745 \r \h </w:instrText>
      </w:r>
      <w:r w:rsidR="00930AF1">
        <w:instrText xml:space="preserve"> \* MERGEFORMAT </w:instrText>
      </w:r>
      <w:r w:rsidR="00535972" w:rsidRPr="00930AF1">
        <w:fldChar w:fldCharType="separate"/>
      </w:r>
      <w:r w:rsidR="0000415B">
        <w:t>[5]</w:t>
      </w:r>
      <w:r w:rsidR="00535972" w:rsidRPr="00930AF1">
        <w:fldChar w:fldCharType="end"/>
      </w:r>
      <w:r w:rsidRPr="00930AF1">
        <w:t xml:space="preserve">, we have expressed the view </w:t>
      </w:r>
      <w:r w:rsidR="009F6FD8" w:rsidRPr="00930AF1">
        <w:t>that number of samples may not be needed given that report of N measurements can be considered as a number of samples for estimation of quality of measurements. In addition, we expressed concern that each measurement can be performed under different RSRP and SINR condition. The RSRP/SINR conditions should be known to the entity performing coordinate estimation. If SINR and RSRP values change dramatically from one measurement occasion to another then measurement of standard deviation or uncertainty may not lead to the desired effect and the instantaneous SINR and RSRP measurements may be a better indicators of quality.</w:t>
      </w:r>
    </w:p>
    <w:p w14:paraId="799C3B78" w14:textId="6A231DCF" w:rsidR="00BB71DC" w:rsidRDefault="00BB71DC" w:rsidP="00724771">
      <w:pPr>
        <w:pStyle w:val="3GPPText"/>
      </w:pPr>
      <w:r>
        <w:t>Regarding value and resolution</w:t>
      </w:r>
      <w:r w:rsidR="00AC178A">
        <w:t>,</w:t>
      </w:r>
      <w:r>
        <w:t xml:space="preserve"> we propose to reuse LTE table </w:t>
      </w:r>
      <w:r w:rsidR="00F10D05">
        <w:t xml:space="preserve">based approach </w:t>
      </w:r>
      <w:r>
        <w:t xml:space="preserve">with new </w:t>
      </w:r>
      <w:r w:rsidR="00F10D05">
        <w:t xml:space="preserve">a </w:t>
      </w:r>
      <w:r>
        <w:t xml:space="preserve">values given that </w:t>
      </w:r>
      <w:r w:rsidR="007104B8">
        <w:t xml:space="preserve">much more accurate </w:t>
      </w:r>
      <w:r>
        <w:t xml:space="preserve">performance requirements </w:t>
      </w:r>
      <w:r w:rsidR="007104B8">
        <w:t>should be met</w:t>
      </w:r>
      <w:r w:rsidR="00D27012">
        <w:t xml:space="preserve">. For instance, the following </w:t>
      </w:r>
      <w:r w:rsidR="00D27012">
        <w:fldChar w:fldCharType="begin"/>
      </w:r>
      <w:r w:rsidR="00D27012">
        <w:instrText xml:space="preserve"> REF _Ref23780615 \h </w:instrText>
      </w:r>
      <w:r w:rsidR="00D27012">
        <w:fldChar w:fldCharType="separate"/>
      </w:r>
      <w:r w:rsidR="0000415B">
        <w:t xml:space="preserve">Table </w:t>
      </w:r>
      <w:r w:rsidR="0000415B">
        <w:rPr>
          <w:noProof/>
        </w:rPr>
        <w:t>1</w:t>
      </w:r>
      <w:r w:rsidR="00D27012">
        <w:fldChar w:fldCharType="end"/>
      </w:r>
      <w:r w:rsidR="004F58AF">
        <w:t xml:space="preserve"> </w:t>
      </w:r>
      <w:r w:rsidR="00B54239">
        <w:t>and</w:t>
      </w:r>
      <w:r w:rsidR="004F58AF">
        <w:t xml:space="preserve"> </w:t>
      </w:r>
      <w:r w:rsidR="004F58AF">
        <w:fldChar w:fldCharType="begin"/>
      </w:r>
      <w:r w:rsidR="004F58AF">
        <w:instrText xml:space="preserve"> REF _Ref23940230 \h </w:instrText>
      </w:r>
      <w:r w:rsidR="004F58AF">
        <w:fldChar w:fldCharType="separate"/>
      </w:r>
      <w:r w:rsidR="0000415B">
        <w:t xml:space="preserve">Table </w:t>
      </w:r>
      <w:r w:rsidR="0000415B">
        <w:rPr>
          <w:noProof/>
        </w:rPr>
        <w:t>2</w:t>
      </w:r>
      <w:r w:rsidR="004F58AF">
        <w:fldChar w:fldCharType="end"/>
      </w:r>
      <w:r w:rsidR="00D27012">
        <w:t xml:space="preserve"> with </w:t>
      </w:r>
      <w:r w:rsidR="00537CD6">
        <w:t>configurable</w:t>
      </w:r>
      <w:r w:rsidR="002161C4">
        <w:t xml:space="preserve"> </w:t>
      </w:r>
      <w:r w:rsidR="00D27012">
        <w:t xml:space="preserve">scaling factor </w:t>
      </w:r>
      <w:r w:rsidR="00537CD6">
        <w:t xml:space="preserve">parameter </w:t>
      </w:r>
      <w:r w:rsidR="00636993">
        <w:t xml:space="preserve">(e.g. </w:t>
      </w:r>
      <w:r w:rsidR="00D27012">
        <w:t>{</w:t>
      </w:r>
      <w:r w:rsidR="004F58AF">
        <w:t xml:space="preserve">1, 1/2, 1/4, </w:t>
      </w:r>
      <w:r w:rsidR="00D27012">
        <w:t>1/8</w:t>
      </w:r>
      <w:r w:rsidR="002161C4">
        <w:t>, 1/16</w:t>
      </w:r>
      <w:r w:rsidR="00D27012">
        <w:t>}</w:t>
      </w:r>
      <w:r w:rsidR="00636993">
        <w:t>)</w:t>
      </w:r>
      <w:r w:rsidR="002161C4">
        <w:t xml:space="preserve"> can be used</w:t>
      </w:r>
      <w:r w:rsidR="00D27012">
        <w:t>.</w:t>
      </w:r>
    </w:p>
    <w:p w14:paraId="0589066D" w14:textId="77777777" w:rsidR="00527D32" w:rsidRDefault="00527D32" w:rsidP="00724771">
      <w:pPr>
        <w:pStyle w:val="3GPPText"/>
      </w:pPr>
    </w:p>
    <w:p w14:paraId="406C33F4" w14:textId="6EE2CF06" w:rsidR="00D27012" w:rsidRDefault="00D27012" w:rsidP="00D27012">
      <w:pPr>
        <w:pStyle w:val="Caption"/>
      </w:pPr>
      <w:bookmarkStart w:id="2" w:name="_Ref23780615"/>
      <w:r>
        <w:t xml:space="preserve">Table </w:t>
      </w:r>
      <w:r>
        <w:fldChar w:fldCharType="begin"/>
      </w:r>
      <w:r>
        <w:instrText xml:space="preserve"> SEQ Table \* ARABIC </w:instrText>
      </w:r>
      <w:r>
        <w:fldChar w:fldCharType="separate"/>
      </w:r>
      <w:r w:rsidR="0000415B">
        <w:rPr>
          <w:noProof/>
        </w:rPr>
        <w:t>1</w:t>
      </w:r>
      <w:r>
        <w:fldChar w:fldCharType="end"/>
      </w:r>
      <w:bookmarkEnd w:id="2"/>
      <w:r>
        <w:t xml:space="preserve">: Resolution and Error Values for Quality Metric </w:t>
      </w:r>
      <w:r w:rsidR="00E13CC6">
        <w:t xml:space="preserve">Table Format 2-5 </w:t>
      </w:r>
      <w:r>
        <w:t>(scaling factors = [</w:t>
      </w:r>
      <w:r w:rsidR="004F58AF">
        <w:t xml:space="preserve">1, </w:t>
      </w:r>
      <w:r>
        <w:t>1/2, 1/4, 1/8])</w:t>
      </w:r>
    </w:p>
    <w:p w14:paraId="26564030" w14:textId="0F39120B" w:rsidR="004F58AF" w:rsidRPr="004F58AF" w:rsidRDefault="004F58AF" w:rsidP="00DA4333">
      <w:r w:rsidRPr="004F58AF">
        <w:rPr>
          <w:noProof/>
          <w:lang w:val="en-US"/>
        </w:rPr>
        <w:drawing>
          <wp:inline distT="0" distB="0" distL="0" distR="0" wp14:anchorId="375922CE" wp14:editId="475CB60A">
            <wp:extent cx="6332220" cy="63814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638147"/>
                    </a:xfrm>
                    <a:prstGeom prst="rect">
                      <a:avLst/>
                    </a:prstGeom>
                    <a:noFill/>
                    <a:ln>
                      <a:noFill/>
                    </a:ln>
                  </pic:spPr>
                </pic:pic>
              </a:graphicData>
            </a:graphic>
          </wp:inline>
        </w:drawing>
      </w:r>
    </w:p>
    <w:p w14:paraId="22D09E5A" w14:textId="77777777" w:rsidR="004F58AF" w:rsidRDefault="004F58AF" w:rsidP="004F58AF">
      <w:pPr>
        <w:pStyle w:val="Caption"/>
      </w:pPr>
    </w:p>
    <w:p w14:paraId="7264DF1F" w14:textId="22E112A5" w:rsidR="004F58AF" w:rsidRDefault="004F58AF" w:rsidP="004F58AF">
      <w:pPr>
        <w:pStyle w:val="Caption"/>
      </w:pPr>
      <w:bookmarkStart w:id="3" w:name="_Ref23940230"/>
      <w:r>
        <w:t xml:space="preserve">Table </w:t>
      </w:r>
      <w:r>
        <w:fldChar w:fldCharType="begin"/>
      </w:r>
      <w:r>
        <w:instrText xml:space="preserve"> SEQ Table \* ARABIC </w:instrText>
      </w:r>
      <w:r>
        <w:fldChar w:fldCharType="separate"/>
      </w:r>
      <w:r w:rsidR="0000415B">
        <w:rPr>
          <w:noProof/>
        </w:rPr>
        <w:t>2</w:t>
      </w:r>
      <w:r>
        <w:fldChar w:fldCharType="end"/>
      </w:r>
      <w:bookmarkEnd w:id="3"/>
      <w:r>
        <w:t xml:space="preserve">: Resolution and Error Values for Quality Metric </w:t>
      </w:r>
      <w:r w:rsidR="00E13CC6">
        <w:t xml:space="preserve">Table Format 3-4 </w:t>
      </w:r>
      <w:r>
        <w:t>(scaling factors = [1/2, 1/4, 1/8</w:t>
      </w:r>
      <w:r w:rsidR="00341810">
        <w:t>, 1/16</w:t>
      </w:r>
      <w:r>
        <w:t>])</w:t>
      </w:r>
    </w:p>
    <w:p w14:paraId="79A26DCA" w14:textId="349C88B2" w:rsidR="00BB71DC" w:rsidRDefault="00341810" w:rsidP="00DA4333">
      <w:pPr>
        <w:pStyle w:val="3GPPText"/>
        <w:jc w:val="center"/>
        <w:rPr>
          <w:lang w:val="en-GB"/>
        </w:rPr>
      </w:pPr>
      <w:r w:rsidRPr="00341810">
        <w:rPr>
          <w:noProof/>
        </w:rPr>
        <w:drawing>
          <wp:inline distT="0" distB="0" distL="0" distR="0" wp14:anchorId="5B2964F4" wp14:editId="6E2BCCD3">
            <wp:extent cx="4203865" cy="1160950"/>
            <wp:effectExtent l="0" t="0" r="635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35134" cy="1169585"/>
                    </a:xfrm>
                    <a:prstGeom prst="rect">
                      <a:avLst/>
                    </a:prstGeom>
                    <a:noFill/>
                    <a:ln>
                      <a:noFill/>
                    </a:ln>
                  </pic:spPr>
                </pic:pic>
              </a:graphicData>
            </a:graphic>
          </wp:inline>
        </w:drawing>
      </w:r>
    </w:p>
    <w:p w14:paraId="2566AFE5" w14:textId="77777777" w:rsidR="004F58AF" w:rsidRPr="00DA4333" w:rsidRDefault="004F58AF" w:rsidP="00724771">
      <w:pPr>
        <w:pStyle w:val="3GPPText"/>
        <w:rPr>
          <w:lang w:val="en-GB"/>
        </w:rPr>
      </w:pPr>
    </w:p>
    <w:p w14:paraId="6B94B7C1" w14:textId="77777777" w:rsidR="002C54B1" w:rsidRDefault="002C54B1" w:rsidP="0000415B">
      <w:pPr>
        <w:pStyle w:val="3GPPAgreements"/>
        <w:numPr>
          <w:ilvl w:val="0"/>
          <w:numId w:val="21"/>
        </w:numPr>
      </w:pPr>
    </w:p>
    <w:p w14:paraId="64C49183" w14:textId="1D604BE9" w:rsidR="00D27012" w:rsidRDefault="00D27012" w:rsidP="00724771">
      <w:pPr>
        <w:pStyle w:val="3GPPAgreements"/>
        <w:numPr>
          <w:ilvl w:val="1"/>
          <w:numId w:val="11"/>
        </w:numPr>
        <w:rPr>
          <w:b/>
        </w:rPr>
      </w:pPr>
      <w:r>
        <w:rPr>
          <w:b/>
        </w:rPr>
        <w:t>The 7-bit signaling is used to encode resolution and error values</w:t>
      </w:r>
      <w:r w:rsidR="00E13CC6">
        <w:rPr>
          <w:b/>
        </w:rPr>
        <w:t>, following quality metric table formats can be standardized:</w:t>
      </w:r>
    </w:p>
    <w:p w14:paraId="6AC61A23" w14:textId="13DF71A8" w:rsidR="00D27012" w:rsidRDefault="00E13CC6">
      <w:pPr>
        <w:pStyle w:val="3GPPAgreements"/>
        <w:numPr>
          <w:ilvl w:val="2"/>
          <w:numId w:val="11"/>
        </w:numPr>
        <w:rPr>
          <w:b/>
        </w:rPr>
      </w:pPr>
      <w:r w:rsidRPr="00E13CC6">
        <w:rPr>
          <w:b/>
        </w:rPr>
        <w:t>Format 2-5:</w:t>
      </w:r>
      <w:r>
        <w:rPr>
          <w:b/>
        </w:rPr>
        <w:t xml:space="preserve"> t</w:t>
      </w:r>
      <w:r w:rsidR="00D27012" w:rsidRPr="00E13CC6">
        <w:rPr>
          <w:b/>
        </w:rPr>
        <w:t>wo MSBs control resolution</w:t>
      </w:r>
      <w:r>
        <w:rPr>
          <w:b/>
        </w:rPr>
        <w:t>, f</w:t>
      </w:r>
      <w:r w:rsidR="00D27012" w:rsidRPr="00E13CC6">
        <w:rPr>
          <w:b/>
        </w:rPr>
        <w:t>ive LSBs control error value</w:t>
      </w:r>
    </w:p>
    <w:p w14:paraId="71CC50E9" w14:textId="0F1BE70E" w:rsidR="00D43DF6" w:rsidRPr="00D64322" w:rsidRDefault="00D43DF6" w:rsidP="00D43DF6">
      <w:pPr>
        <w:pStyle w:val="3GPPAgreements"/>
        <w:numPr>
          <w:ilvl w:val="2"/>
          <w:numId w:val="11"/>
        </w:numPr>
        <w:rPr>
          <w:b/>
        </w:rPr>
      </w:pPr>
      <w:r>
        <w:rPr>
          <w:b/>
        </w:rPr>
        <w:lastRenderedPageBreak/>
        <w:t>Format 3</w:t>
      </w:r>
      <w:r w:rsidRPr="00D64322">
        <w:rPr>
          <w:b/>
        </w:rPr>
        <w:t>-</w:t>
      </w:r>
      <w:r>
        <w:rPr>
          <w:b/>
        </w:rPr>
        <w:t>4</w:t>
      </w:r>
      <w:r w:rsidRPr="00D64322">
        <w:rPr>
          <w:b/>
        </w:rPr>
        <w:t>:</w:t>
      </w:r>
      <w:r>
        <w:rPr>
          <w:b/>
        </w:rPr>
        <w:t xml:space="preserve"> three</w:t>
      </w:r>
      <w:r w:rsidRPr="00D64322">
        <w:rPr>
          <w:b/>
        </w:rPr>
        <w:t xml:space="preserve"> MSBs control resolution</w:t>
      </w:r>
      <w:r>
        <w:rPr>
          <w:b/>
        </w:rPr>
        <w:t>, four</w:t>
      </w:r>
      <w:r w:rsidRPr="00D64322">
        <w:rPr>
          <w:b/>
        </w:rPr>
        <w:t xml:space="preserve"> LSBs control error value</w:t>
      </w:r>
    </w:p>
    <w:p w14:paraId="4D0F5598" w14:textId="7E17E962" w:rsidR="00724771" w:rsidRPr="00527D32" w:rsidRDefault="00D27012" w:rsidP="00724771">
      <w:pPr>
        <w:pStyle w:val="3GPPAgreements"/>
        <w:numPr>
          <w:ilvl w:val="1"/>
          <w:numId w:val="11"/>
        </w:numPr>
      </w:pPr>
      <w:r>
        <w:rPr>
          <w:b/>
        </w:rPr>
        <w:t>Apply one of the following scaling factor {</w:t>
      </w:r>
      <w:r w:rsidR="00341810">
        <w:rPr>
          <w:b/>
        </w:rPr>
        <w:t xml:space="preserve">1, </w:t>
      </w:r>
      <w:r>
        <w:rPr>
          <w:b/>
        </w:rPr>
        <w:t>1/2,</w:t>
      </w:r>
      <w:r w:rsidR="00341810">
        <w:rPr>
          <w:b/>
        </w:rPr>
        <w:t xml:space="preserve"> 1/4</w:t>
      </w:r>
      <w:r>
        <w:rPr>
          <w:b/>
        </w:rPr>
        <w:t xml:space="preserve">, 1/8} to the Table 1 </w:t>
      </w:r>
      <w:r w:rsidR="00527D32">
        <w:rPr>
          <w:b/>
        </w:rPr>
        <w:t>for timing measurements expressed in meters</w:t>
      </w:r>
    </w:p>
    <w:p w14:paraId="372EE806" w14:textId="5567884C" w:rsidR="00527D32" w:rsidRPr="000F7EEC" w:rsidRDefault="00527D32">
      <w:pPr>
        <w:pStyle w:val="3GPPAgreements"/>
        <w:numPr>
          <w:ilvl w:val="1"/>
          <w:numId w:val="11"/>
        </w:numPr>
      </w:pPr>
      <w:r w:rsidRPr="00521D27">
        <w:rPr>
          <w:b/>
        </w:rPr>
        <w:t xml:space="preserve">Apply </w:t>
      </w:r>
      <w:r w:rsidR="000B0597" w:rsidRPr="00521D27">
        <w:rPr>
          <w:b/>
        </w:rPr>
        <w:t xml:space="preserve">additional </w:t>
      </w:r>
      <w:r w:rsidRPr="00521D27">
        <w:rPr>
          <w:b/>
        </w:rPr>
        <w:t>scaling factor {180/</w:t>
      </w:r>
      <w:r w:rsidR="000B0597" w:rsidRPr="00521D27">
        <w:rPr>
          <w:b/>
        </w:rPr>
        <w:t>2657</w:t>
      </w:r>
      <w:r w:rsidRPr="00521D27">
        <w:rPr>
          <w:b/>
        </w:rPr>
        <w:t xml:space="preserve">} to the Table 1 </w:t>
      </w:r>
      <w:r w:rsidR="00521D27" w:rsidRPr="00521D27">
        <w:rPr>
          <w:b/>
        </w:rPr>
        <w:t>for angle measurements quality metric expressed in degrees</w:t>
      </w:r>
    </w:p>
    <w:p w14:paraId="6C8F56A1" w14:textId="77777777" w:rsidR="00521D27" w:rsidRPr="00527D32" w:rsidRDefault="00521D27" w:rsidP="00521D27">
      <w:pPr>
        <w:pStyle w:val="3GPPAgreements"/>
        <w:numPr>
          <w:ilvl w:val="1"/>
          <w:numId w:val="11"/>
        </w:numPr>
      </w:pPr>
      <w:r>
        <w:rPr>
          <w:b/>
        </w:rPr>
        <w:t>Apply one of the following scaling factor {1/2, 1/4, 1/8, 1/16} to the Table 2 for timing measurements expressed in meters</w:t>
      </w:r>
    </w:p>
    <w:p w14:paraId="0AF6BD6C" w14:textId="4D50004A" w:rsidR="000B0597" w:rsidRPr="00B5447D" w:rsidRDefault="000B0597" w:rsidP="000B0597">
      <w:pPr>
        <w:pStyle w:val="3GPPAgreements"/>
        <w:numPr>
          <w:ilvl w:val="1"/>
          <w:numId w:val="11"/>
        </w:numPr>
      </w:pPr>
      <w:r>
        <w:rPr>
          <w:b/>
        </w:rPr>
        <w:t xml:space="preserve">Apply additional scaling factor {180/3953} to the Table </w:t>
      </w:r>
      <w:r w:rsidR="00521D27">
        <w:rPr>
          <w:b/>
        </w:rPr>
        <w:t>2</w:t>
      </w:r>
      <w:r>
        <w:rPr>
          <w:b/>
        </w:rPr>
        <w:t xml:space="preserve"> for </w:t>
      </w:r>
      <w:r w:rsidR="00521D27">
        <w:rPr>
          <w:b/>
        </w:rPr>
        <w:t xml:space="preserve">angle </w:t>
      </w:r>
      <w:r>
        <w:rPr>
          <w:b/>
        </w:rPr>
        <w:t xml:space="preserve">measurements </w:t>
      </w:r>
      <w:r w:rsidR="00521D27">
        <w:rPr>
          <w:b/>
        </w:rPr>
        <w:t xml:space="preserve">quality metric </w:t>
      </w:r>
      <w:r>
        <w:rPr>
          <w:b/>
        </w:rPr>
        <w:t>expressed in degrees</w:t>
      </w:r>
    </w:p>
    <w:p w14:paraId="70BBF82D" w14:textId="77777777" w:rsidR="00C16822" w:rsidRPr="00527D32" w:rsidRDefault="00C16822" w:rsidP="00C16822">
      <w:pPr>
        <w:pStyle w:val="3GPPAgreements"/>
        <w:numPr>
          <w:ilvl w:val="0"/>
          <w:numId w:val="0"/>
        </w:numPr>
      </w:pPr>
    </w:p>
    <w:p w14:paraId="58CDE160" w14:textId="370F383D" w:rsidR="009077BB" w:rsidRPr="00165866" w:rsidRDefault="009077BB" w:rsidP="009077BB">
      <w:pPr>
        <w:pStyle w:val="Heading2"/>
        <w:tabs>
          <w:tab w:val="clear" w:pos="5255"/>
          <w:tab w:val="num" w:pos="4679"/>
        </w:tabs>
        <w:ind w:left="567" w:hanging="567"/>
      </w:pPr>
      <w:r>
        <w:t>Timestamp</w:t>
      </w:r>
    </w:p>
    <w:p w14:paraId="0B8B2783" w14:textId="37AC21DC" w:rsidR="00930AF1" w:rsidRPr="00B7060A" w:rsidRDefault="00930AF1" w:rsidP="00B7060A">
      <w:pPr>
        <w:pStyle w:val="3GPPText"/>
      </w:pPr>
      <w:r w:rsidRPr="00B7060A">
        <w:t xml:space="preserve">From our perspective, </w:t>
      </w:r>
      <w:r w:rsidR="002C54B1" w:rsidRPr="00C16822">
        <w:t xml:space="preserve">Rx-Tx and </w:t>
      </w:r>
      <w:r w:rsidR="002C54B1" w:rsidRPr="00B7060A">
        <w:t>RSTD</w:t>
      </w:r>
      <w:r w:rsidRPr="00B7060A">
        <w:t xml:space="preserve"> measurements time stamp should contain following fields:</w:t>
      </w:r>
    </w:p>
    <w:p w14:paraId="19136DCA" w14:textId="0CCAE5A1" w:rsidR="00930AF1" w:rsidRPr="00E61094" w:rsidRDefault="00930AF1" w:rsidP="00B7060A">
      <w:pPr>
        <w:pStyle w:val="3GPPAgreements"/>
      </w:pPr>
      <w:r w:rsidRPr="00E61094">
        <w:t>SFN correspond</w:t>
      </w:r>
      <w:r w:rsidR="00423E56">
        <w:t>ing</w:t>
      </w:r>
      <w:r w:rsidRPr="00E61094">
        <w:t xml:space="preserve"> to the </w:t>
      </w:r>
      <w:r w:rsidR="00423E56">
        <w:t xml:space="preserve">serving cell </w:t>
      </w:r>
    </w:p>
    <w:p w14:paraId="1C778146" w14:textId="5ED8093C" w:rsidR="00930AF1" w:rsidRPr="00E61094" w:rsidRDefault="00930AF1" w:rsidP="00B7060A">
      <w:pPr>
        <w:pStyle w:val="3GPPAgreements"/>
      </w:pPr>
      <w:r w:rsidRPr="00E61094">
        <w:t>Slot number of correspond</w:t>
      </w:r>
      <w:r w:rsidR="00423E56">
        <w:t>ing to the serving cell</w:t>
      </w:r>
    </w:p>
    <w:p w14:paraId="200F5901" w14:textId="77777777" w:rsidR="002C54B1" w:rsidRDefault="002C54B1" w:rsidP="00B7060A">
      <w:pPr>
        <w:pStyle w:val="3GPPText"/>
      </w:pPr>
    </w:p>
    <w:p w14:paraId="72BF05EC" w14:textId="77777777" w:rsidR="002C54B1" w:rsidRDefault="002C54B1" w:rsidP="00BC08CF">
      <w:pPr>
        <w:pStyle w:val="3GPPAgreements"/>
        <w:numPr>
          <w:ilvl w:val="0"/>
          <w:numId w:val="21"/>
        </w:numPr>
      </w:pPr>
    </w:p>
    <w:p w14:paraId="2553281F" w14:textId="6FDEBEC0" w:rsidR="002C54B1" w:rsidRPr="00BC4443" w:rsidRDefault="002C54B1" w:rsidP="002C54B1">
      <w:pPr>
        <w:pStyle w:val="3GPPAgreements"/>
        <w:numPr>
          <w:ilvl w:val="1"/>
          <w:numId w:val="11"/>
        </w:numPr>
        <w:rPr>
          <w:b/>
        </w:rPr>
      </w:pPr>
      <w:r>
        <w:rPr>
          <w:b/>
        </w:rPr>
        <w:t>S</w:t>
      </w:r>
      <w:r w:rsidRPr="000A7259">
        <w:rPr>
          <w:b/>
        </w:rPr>
        <w:t xml:space="preserve">ystem subframe and slot number of the </w:t>
      </w:r>
      <w:r w:rsidR="00423E56">
        <w:rPr>
          <w:b/>
        </w:rPr>
        <w:t>serving cell are used</w:t>
      </w:r>
      <w:r>
        <w:rPr>
          <w:b/>
        </w:rPr>
        <w:t xml:space="preserve"> for time stamp </w:t>
      </w:r>
      <w:r w:rsidR="00423E56">
        <w:rPr>
          <w:b/>
        </w:rPr>
        <w:t>reporting</w:t>
      </w:r>
    </w:p>
    <w:p w14:paraId="251172EF" w14:textId="77777777" w:rsidR="009077BB" w:rsidRDefault="009077BB" w:rsidP="002A1222"/>
    <w:p w14:paraId="1E48C7A3" w14:textId="77777777" w:rsidR="00826DEF" w:rsidRDefault="00826DEF" w:rsidP="00826DEF">
      <w:pPr>
        <w:pStyle w:val="3GPPH1"/>
      </w:pPr>
      <w:r>
        <w:t>Use of SS-RSRPB</w:t>
      </w:r>
    </w:p>
    <w:p w14:paraId="691F71C2" w14:textId="44D4922B" w:rsidR="00826DEF" w:rsidRDefault="00826DEF" w:rsidP="009077BB">
      <w:pPr>
        <w:pStyle w:val="3GPPText"/>
      </w:pPr>
      <w:r>
        <w:t xml:space="preserve">At the RAN1#98 meeting, RAN1 agreed on the following table below (see </w:t>
      </w:r>
      <w:r>
        <w:fldChar w:fldCharType="begin"/>
      </w:r>
      <w:r>
        <w:instrText xml:space="preserve"> REF _Ref23769236 \h </w:instrText>
      </w:r>
      <w:r w:rsidR="009077BB">
        <w:instrText xml:space="preserve"> \* MERGEFORMAT </w:instrText>
      </w:r>
      <w:r>
        <w:fldChar w:fldCharType="separate"/>
      </w:r>
      <w:r w:rsidR="0000415B">
        <w:t xml:space="preserve">Table </w:t>
      </w:r>
      <w:r w:rsidR="0000415B">
        <w:rPr>
          <w:noProof/>
        </w:rPr>
        <w:t>3</w:t>
      </w:r>
      <w:r>
        <w:fldChar w:fldCharType="end"/>
      </w:r>
      <w:r>
        <w:t xml:space="preserve">) that provides association of reference signals and measurements. To facilitate support of E-CID positioning techniques, RAN1 agreed on reference signals used for Rel.15 RRM measurement. One of the </w:t>
      </w:r>
      <w:r w:rsidR="009077BB">
        <w:t xml:space="preserve">overlook </w:t>
      </w:r>
      <w:r>
        <w:t xml:space="preserve">made by RAN1 is the inclusion of SS-RSRPB measurements given that this measurement is not a part of RRM </w:t>
      </w:r>
      <w:r w:rsidR="00165866">
        <w:t xml:space="preserve">framework </w:t>
      </w:r>
      <w:r>
        <w:t>and was defined by RAN4 for the testing purposes</w:t>
      </w:r>
      <w:r w:rsidR="00165866">
        <w:t xml:space="preserve"> only</w:t>
      </w:r>
      <w:r w:rsidR="009077BB">
        <w:t xml:space="preserve"> as described in </w:t>
      </w:r>
      <w:r w:rsidR="00A452CD">
        <w:fldChar w:fldCharType="begin"/>
      </w:r>
      <w:r w:rsidR="00A452CD">
        <w:instrText xml:space="preserve"> REF _Ref24131261 \r \h </w:instrText>
      </w:r>
      <w:r w:rsidR="00A452CD">
        <w:fldChar w:fldCharType="separate"/>
      </w:r>
      <w:r w:rsidR="0000415B">
        <w:t>[6]</w:t>
      </w:r>
      <w:r w:rsidR="00A452CD">
        <w:fldChar w:fldCharType="end"/>
      </w:r>
      <w:r>
        <w:t>.</w:t>
      </w:r>
      <w:r w:rsidR="009077BB">
        <w:t xml:space="preserve"> According to RAN4 WG, the SS-RSRPB is defined for the purpose of t</w:t>
      </w:r>
      <w:r w:rsidR="009077BB" w:rsidRPr="009077BB">
        <w:t>he UE reporting requirements for demodulation performance testing of FR2 UEs. These reporting requirements apply to all FR2 UEs in the context of a test loop.</w:t>
      </w:r>
      <w:r w:rsidR="009077BB">
        <w:t xml:space="preserve"> </w:t>
      </w:r>
      <w:r w:rsidR="009077BB" w:rsidRPr="009077BB">
        <w:t>The UE reporting requirement to support baseband testing is recommended by RAN4 to be defined as SS-RSRPB</w:t>
      </w:r>
      <w:r w:rsidR="009077BB">
        <w:t>.</w:t>
      </w:r>
    </w:p>
    <w:p w14:paraId="60B5CADD" w14:textId="4663DD3F" w:rsidR="00826DEF" w:rsidRDefault="00826DEF" w:rsidP="00826DEF">
      <w:pPr>
        <w:pStyle w:val="Caption"/>
      </w:pPr>
      <w:bookmarkStart w:id="4" w:name="_Ref23769236"/>
      <w:r>
        <w:t xml:space="preserve">Table </w:t>
      </w:r>
      <w:r>
        <w:fldChar w:fldCharType="begin"/>
      </w:r>
      <w:r>
        <w:instrText xml:space="preserve"> SEQ Table \* ARABIC </w:instrText>
      </w:r>
      <w:r>
        <w:fldChar w:fldCharType="separate"/>
      </w:r>
      <w:r w:rsidR="0000415B">
        <w:rPr>
          <w:noProof/>
        </w:rPr>
        <w:t>3</w:t>
      </w:r>
      <w:r>
        <w:fldChar w:fldCharType="end"/>
      </w:r>
      <w:bookmarkEnd w:id="4"/>
      <w:r>
        <w:t xml:space="preserve">: Association of reference signals and UE measurements to facilitate various positioning techniques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7"/>
        <w:gridCol w:w="2938"/>
        <w:gridCol w:w="3363"/>
      </w:tblGrid>
      <w:tr w:rsidR="00826DEF" w:rsidRPr="00304E04" w14:paraId="2ABEA313" w14:textId="77777777" w:rsidTr="00165866">
        <w:trPr>
          <w:jc w:val="center"/>
        </w:trPr>
        <w:tc>
          <w:tcPr>
            <w:tcW w:w="2937" w:type="dxa"/>
            <w:tcBorders>
              <w:bottom w:val="single" w:sz="4" w:space="0" w:color="auto"/>
            </w:tcBorders>
            <w:shd w:val="clear" w:color="auto" w:fill="FFE599"/>
            <w:vAlign w:val="center"/>
          </w:tcPr>
          <w:p w14:paraId="445848FE" w14:textId="77777777" w:rsidR="00826DEF" w:rsidRPr="00304E04" w:rsidRDefault="00826DEF" w:rsidP="00165866">
            <w:pPr>
              <w:pStyle w:val="3GPPText"/>
              <w:spacing w:before="0" w:after="0"/>
              <w:jc w:val="center"/>
              <w:rPr>
                <w:b/>
                <w:sz w:val="20"/>
              </w:rPr>
            </w:pPr>
            <w:r w:rsidRPr="00304E04">
              <w:rPr>
                <w:b/>
                <w:sz w:val="20"/>
              </w:rPr>
              <w:t>DL/UL Reference Signals</w:t>
            </w:r>
          </w:p>
        </w:tc>
        <w:tc>
          <w:tcPr>
            <w:tcW w:w="2938" w:type="dxa"/>
            <w:tcBorders>
              <w:bottom w:val="single" w:sz="4" w:space="0" w:color="auto"/>
            </w:tcBorders>
            <w:shd w:val="clear" w:color="auto" w:fill="FFE599"/>
            <w:vAlign w:val="center"/>
          </w:tcPr>
          <w:p w14:paraId="09F4FEA2" w14:textId="77777777" w:rsidR="00826DEF" w:rsidRPr="00304E04" w:rsidRDefault="00826DEF" w:rsidP="00165866">
            <w:pPr>
              <w:pStyle w:val="3GPPText"/>
              <w:spacing w:before="0" w:after="0"/>
              <w:jc w:val="center"/>
              <w:rPr>
                <w:b/>
                <w:sz w:val="20"/>
              </w:rPr>
            </w:pPr>
            <w:r w:rsidRPr="00304E04">
              <w:rPr>
                <w:b/>
                <w:sz w:val="20"/>
              </w:rPr>
              <w:t>UE Measurements</w:t>
            </w:r>
          </w:p>
        </w:tc>
        <w:tc>
          <w:tcPr>
            <w:tcW w:w="3363" w:type="dxa"/>
            <w:tcBorders>
              <w:bottom w:val="single" w:sz="4" w:space="0" w:color="auto"/>
            </w:tcBorders>
            <w:shd w:val="clear" w:color="auto" w:fill="FFE599"/>
          </w:tcPr>
          <w:p w14:paraId="16D955D6" w14:textId="77777777" w:rsidR="00826DEF" w:rsidRPr="00304E04" w:rsidRDefault="00826DEF" w:rsidP="00165866">
            <w:pPr>
              <w:pStyle w:val="3GPPText"/>
              <w:spacing w:before="0" w:after="0"/>
              <w:jc w:val="center"/>
              <w:rPr>
                <w:b/>
                <w:sz w:val="20"/>
              </w:rPr>
            </w:pPr>
            <w:r w:rsidRPr="00304E04">
              <w:rPr>
                <w:b/>
                <w:sz w:val="20"/>
              </w:rPr>
              <w:t>To facilitate support of the following positioning techniques</w:t>
            </w:r>
          </w:p>
        </w:tc>
      </w:tr>
      <w:tr w:rsidR="00826DEF" w:rsidRPr="00304E04" w14:paraId="477A14CA" w14:textId="77777777" w:rsidTr="00165866">
        <w:trPr>
          <w:trHeight w:val="185"/>
          <w:jc w:val="center"/>
        </w:trPr>
        <w:tc>
          <w:tcPr>
            <w:tcW w:w="2937" w:type="dxa"/>
            <w:shd w:val="clear" w:color="auto" w:fill="E2EFD9"/>
            <w:vAlign w:val="center"/>
          </w:tcPr>
          <w:p w14:paraId="6E82C972" w14:textId="77777777" w:rsidR="00826DEF" w:rsidRPr="00304E04" w:rsidRDefault="00826DEF" w:rsidP="00165866">
            <w:pPr>
              <w:pStyle w:val="3GPPText"/>
              <w:spacing w:before="0" w:after="0"/>
              <w:jc w:val="center"/>
              <w:rPr>
                <w:sz w:val="20"/>
              </w:rPr>
            </w:pPr>
            <w:r w:rsidRPr="00304E04">
              <w:rPr>
                <w:sz w:val="20"/>
              </w:rPr>
              <w:t>Rel.16 DL PRS</w:t>
            </w:r>
          </w:p>
        </w:tc>
        <w:tc>
          <w:tcPr>
            <w:tcW w:w="2938" w:type="dxa"/>
            <w:shd w:val="clear" w:color="auto" w:fill="E2EFD9"/>
            <w:vAlign w:val="center"/>
          </w:tcPr>
          <w:p w14:paraId="2A770770" w14:textId="77777777" w:rsidR="00826DEF" w:rsidRPr="00304E04" w:rsidRDefault="00826DEF" w:rsidP="00165866">
            <w:pPr>
              <w:pStyle w:val="3GPPText"/>
              <w:spacing w:before="0" w:after="0"/>
              <w:jc w:val="center"/>
              <w:rPr>
                <w:sz w:val="20"/>
              </w:rPr>
            </w:pPr>
            <w:r w:rsidRPr="00304E04">
              <w:rPr>
                <w:sz w:val="20"/>
              </w:rPr>
              <w:t>DL RSTD</w:t>
            </w:r>
          </w:p>
        </w:tc>
        <w:tc>
          <w:tcPr>
            <w:tcW w:w="3363" w:type="dxa"/>
            <w:shd w:val="clear" w:color="auto" w:fill="E2EFD9"/>
          </w:tcPr>
          <w:p w14:paraId="33651241" w14:textId="77777777" w:rsidR="00826DEF" w:rsidRPr="00304E04" w:rsidRDefault="00826DEF" w:rsidP="00165866">
            <w:pPr>
              <w:pStyle w:val="3GPPText"/>
              <w:spacing w:before="0" w:after="0"/>
              <w:jc w:val="center"/>
              <w:rPr>
                <w:sz w:val="20"/>
              </w:rPr>
            </w:pPr>
            <w:r w:rsidRPr="00304E04">
              <w:rPr>
                <w:sz w:val="20"/>
              </w:rPr>
              <w:t>DL-TDOA</w:t>
            </w:r>
          </w:p>
        </w:tc>
      </w:tr>
      <w:tr w:rsidR="00826DEF" w:rsidRPr="00304E04" w14:paraId="06D11D0B" w14:textId="77777777" w:rsidTr="00165866">
        <w:trPr>
          <w:trHeight w:val="215"/>
          <w:jc w:val="center"/>
        </w:trPr>
        <w:tc>
          <w:tcPr>
            <w:tcW w:w="2937" w:type="dxa"/>
            <w:shd w:val="clear" w:color="auto" w:fill="E2EFD9"/>
            <w:vAlign w:val="center"/>
          </w:tcPr>
          <w:p w14:paraId="317C66AB" w14:textId="77777777" w:rsidR="00826DEF" w:rsidRPr="00304E04" w:rsidRDefault="00826DEF" w:rsidP="00165866">
            <w:pPr>
              <w:pStyle w:val="3GPPText"/>
              <w:spacing w:before="0" w:after="0"/>
              <w:jc w:val="center"/>
              <w:rPr>
                <w:sz w:val="20"/>
              </w:rPr>
            </w:pPr>
            <w:r w:rsidRPr="00304E04">
              <w:rPr>
                <w:sz w:val="20"/>
              </w:rPr>
              <w:t>Rel.16 DL PRS</w:t>
            </w:r>
          </w:p>
        </w:tc>
        <w:tc>
          <w:tcPr>
            <w:tcW w:w="2938" w:type="dxa"/>
            <w:shd w:val="clear" w:color="auto" w:fill="E2EFD9"/>
            <w:vAlign w:val="center"/>
          </w:tcPr>
          <w:p w14:paraId="0C7B8D6F" w14:textId="77777777" w:rsidR="00826DEF" w:rsidRPr="00304E04" w:rsidRDefault="00826DEF" w:rsidP="00165866">
            <w:pPr>
              <w:pStyle w:val="3GPPText"/>
              <w:spacing w:before="0" w:after="0"/>
              <w:jc w:val="center"/>
              <w:rPr>
                <w:sz w:val="20"/>
              </w:rPr>
            </w:pPr>
            <w:r w:rsidRPr="00304E04">
              <w:rPr>
                <w:sz w:val="20"/>
              </w:rPr>
              <w:t>DL PRS RSRP</w:t>
            </w:r>
          </w:p>
        </w:tc>
        <w:tc>
          <w:tcPr>
            <w:tcW w:w="3363" w:type="dxa"/>
            <w:shd w:val="clear" w:color="auto" w:fill="E2EFD9"/>
          </w:tcPr>
          <w:p w14:paraId="7AED9098" w14:textId="77777777" w:rsidR="00826DEF" w:rsidRPr="00304E04" w:rsidRDefault="00826DEF" w:rsidP="00165866">
            <w:pPr>
              <w:pStyle w:val="3GPPText"/>
              <w:spacing w:before="0" w:after="0"/>
              <w:jc w:val="center"/>
              <w:rPr>
                <w:sz w:val="20"/>
              </w:rPr>
            </w:pPr>
            <w:r w:rsidRPr="00304E04">
              <w:rPr>
                <w:sz w:val="20"/>
              </w:rPr>
              <w:t>DL-TDOA, DL-</w:t>
            </w:r>
            <w:proofErr w:type="spellStart"/>
            <w:r w:rsidRPr="00304E04">
              <w:rPr>
                <w:sz w:val="20"/>
              </w:rPr>
              <w:t>AoD</w:t>
            </w:r>
            <w:proofErr w:type="spellEnd"/>
            <w:r w:rsidRPr="00304E04">
              <w:rPr>
                <w:sz w:val="20"/>
              </w:rPr>
              <w:t>, Multi-RTT</w:t>
            </w:r>
          </w:p>
        </w:tc>
      </w:tr>
      <w:tr w:rsidR="00826DEF" w:rsidRPr="00304E04" w14:paraId="0CAC9B07" w14:textId="77777777" w:rsidTr="00165866">
        <w:trPr>
          <w:trHeight w:val="246"/>
          <w:jc w:val="center"/>
        </w:trPr>
        <w:tc>
          <w:tcPr>
            <w:tcW w:w="2937" w:type="dxa"/>
            <w:shd w:val="clear" w:color="auto" w:fill="E2EFD9"/>
            <w:vAlign w:val="center"/>
          </w:tcPr>
          <w:p w14:paraId="1F53F25C" w14:textId="77777777" w:rsidR="00826DEF" w:rsidRPr="00304E04" w:rsidRDefault="00826DEF" w:rsidP="00165866">
            <w:pPr>
              <w:pStyle w:val="3GPPText"/>
              <w:spacing w:before="0" w:after="0"/>
              <w:jc w:val="center"/>
              <w:rPr>
                <w:sz w:val="20"/>
              </w:rPr>
            </w:pPr>
            <w:r w:rsidRPr="00304E04">
              <w:rPr>
                <w:sz w:val="20"/>
              </w:rPr>
              <w:t xml:space="preserve">Rel.16 DL PRS / Rel.16 SRS for positioning </w:t>
            </w:r>
          </w:p>
        </w:tc>
        <w:tc>
          <w:tcPr>
            <w:tcW w:w="2938" w:type="dxa"/>
            <w:shd w:val="clear" w:color="auto" w:fill="E2EFD9"/>
            <w:vAlign w:val="center"/>
          </w:tcPr>
          <w:p w14:paraId="72857236" w14:textId="77777777" w:rsidR="00826DEF" w:rsidRPr="00304E04" w:rsidRDefault="00826DEF" w:rsidP="00165866">
            <w:pPr>
              <w:pStyle w:val="3GPPText"/>
              <w:spacing w:before="0" w:after="0"/>
              <w:jc w:val="center"/>
              <w:rPr>
                <w:sz w:val="20"/>
              </w:rPr>
            </w:pPr>
            <w:r w:rsidRPr="00304E04">
              <w:rPr>
                <w:sz w:val="20"/>
              </w:rPr>
              <w:t>UE Rx-Tx time difference</w:t>
            </w:r>
          </w:p>
        </w:tc>
        <w:tc>
          <w:tcPr>
            <w:tcW w:w="3363" w:type="dxa"/>
            <w:shd w:val="clear" w:color="auto" w:fill="E2EFD9"/>
          </w:tcPr>
          <w:p w14:paraId="047B63B4" w14:textId="77777777" w:rsidR="00826DEF" w:rsidRPr="00304E04" w:rsidRDefault="00826DEF" w:rsidP="00165866">
            <w:pPr>
              <w:pStyle w:val="3GPPText"/>
              <w:spacing w:before="0" w:after="0"/>
              <w:jc w:val="center"/>
              <w:rPr>
                <w:sz w:val="20"/>
              </w:rPr>
            </w:pPr>
            <w:r w:rsidRPr="00304E04">
              <w:rPr>
                <w:sz w:val="20"/>
              </w:rPr>
              <w:t>Multi-RTT</w:t>
            </w:r>
          </w:p>
        </w:tc>
      </w:tr>
      <w:tr w:rsidR="00826DEF" w:rsidRPr="00304E04" w14:paraId="1BD12367" w14:textId="77777777" w:rsidTr="00165866">
        <w:trPr>
          <w:trHeight w:val="246"/>
          <w:jc w:val="center"/>
        </w:trPr>
        <w:tc>
          <w:tcPr>
            <w:tcW w:w="2937" w:type="dxa"/>
            <w:shd w:val="clear" w:color="auto" w:fill="E2EFD9"/>
            <w:vAlign w:val="center"/>
          </w:tcPr>
          <w:p w14:paraId="54C41C94" w14:textId="77777777" w:rsidR="00826DEF" w:rsidRPr="00304E04" w:rsidRDefault="00826DEF" w:rsidP="00165866">
            <w:pPr>
              <w:pStyle w:val="3GPPText"/>
              <w:spacing w:before="0" w:after="0"/>
              <w:jc w:val="center"/>
              <w:rPr>
                <w:sz w:val="20"/>
              </w:rPr>
            </w:pPr>
            <w:r w:rsidRPr="00304E04">
              <w:rPr>
                <w:sz w:val="20"/>
              </w:rPr>
              <w:t>Rel. 15 SSB / CSI-RS for RRM</w:t>
            </w:r>
          </w:p>
        </w:tc>
        <w:tc>
          <w:tcPr>
            <w:tcW w:w="2938" w:type="dxa"/>
            <w:shd w:val="clear" w:color="auto" w:fill="E2EFD9"/>
            <w:vAlign w:val="center"/>
          </w:tcPr>
          <w:p w14:paraId="02894D16" w14:textId="77777777" w:rsidR="00826DEF" w:rsidRPr="00304E04" w:rsidRDefault="00826DEF" w:rsidP="00165866">
            <w:pPr>
              <w:pStyle w:val="3GPPText"/>
              <w:spacing w:before="0" w:after="0"/>
              <w:jc w:val="center"/>
              <w:rPr>
                <w:sz w:val="20"/>
              </w:rPr>
            </w:pPr>
            <w:r w:rsidRPr="00304E04">
              <w:rPr>
                <w:sz w:val="20"/>
              </w:rPr>
              <w:t>SS-RSRP(RSRP for RRM), SS-RSRQ(for RRM), CSI-RSRP (for RRM), CSI-RSRQ (for RRM), SS-RSRPB (for RRM)</w:t>
            </w:r>
          </w:p>
        </w:tc>
        <w:tc>
          <w:tcPr>
            <w:tcW w:w="3363" w:type="dxa"/>
            <w:shd w:val="clear" w:color="auto" w:fill="E2EFD9"/>
          </w:tcPr>
          <w:p w14:paraId="685EE702" w14:textId="77777777" w:rsidR="00826DEF" w:rsidRPr="00304E04" w:rsidRDefault="00826DEF" w:rsidP="00165866">
            <w:pPr>
              <w:pStyle w:val="3GPPText"/>
              <w:spacing w:before="0" w:after="0"/>
              <w:jc w:val="center"/>
              <w:rPr>
                <w:sz w:val="20"/>
              </w:rPr>
            </w:pPr>
            <w:r w:rsidRPr="00304E04">
              <w:rPr>
                <w:sz w:val="20"/>
              </w:rPr>
              <w:t>E-CID</w:t>
            </w:r>
          </w:p>
        </w:tc>
      </w:tr>
    </w:tbl>
    <w:p w14:paraId="5C2434B0" w14:textId="2056B4B2" w:rsidR="00165866" w:rsidRDefault="00165866" w:rsidP="00165866">
      <w:pPr>
        <w:pStyle w:val="3GPPText"/>
      </w:pPr>
      <w:r>
        <w:t xml:space="preserve">Therefore, we think it is reasonable to exclude SS-RSRPB measurement from the </w:t>
      </w:r>
      <w:r>
        <w:fldChar w:fldCharType="begin"/>
      </w:r>
      <w:r>
        <w:instrText xml:space="preserve"> REF _Ref23769236 \h </w:instrText>
      </w:r>
      <w:r>
        <w:fldChar w:fldCharType="separate"/>
      </w:r>
      <w:r w:rsidR="0000415B">
        <w:t xml:space="preserve">Table </w:t>
      </w:r>
      <w:r w:rsidR="0000415B">
        <w:rPr>
          <w:noProof/>
        </w:rPr>
        <w:t>3</w:t>
      </w:r>
      <w:r>
        <w:fldChar w:fldCharType="end"/>
      </w:r>
      <w:r>
        <w:t xml:space="preserve"> and NR Positioning framework.</w:t>
      </w:r>
    </w:p>
    <w:p w14:paraId="28892123" w14:textId="77777777" w:rsidR="00165866" w:rsidRPr="00165866" w:rsidRDefault="00165866" w:rsidP="00165866">
      <w:pPr>
        <w:pStyle w:val="3GPPText"/>
      </w:pPr>
    </w:p>
    <w:p w14:paraId="000B4F00" w14:textId="77777777" w:rsidR="00826DEF" w:rsidRDefault="00826DEF" w:rsidP="00BC08CF">
      <w:pPr>
        <w:pStyle w:val="3GPPAgreements"/>
        <w:numPr>
          <w:ilvl w:val="0"/>
          <w:numId w:val="21"/>
        </w:numPr>
      </w:pPr>
    </w:p>
    <w:p w14:paraId="4CE26820" w14:textId="264E9137" w:rsidR="00826DEF" w:rsidRPr="00BC4443" w:rsidRDefault="00826DEF" w:rsidP="00826DEF">
      <w:pPr>
        <w:pStyle w:val="3GPPAgreements"/>
        <w:numPr>
          <w:ilvl w:val="1"/>
          <w:numId w:val="11"/>
        </w:numPr>
        <w:rPr>
          <w:b/>
        </w:rPr>
      </w:pPr>
      <w:r>
        <w:rPr>
          <w:b/>
        </w:rPr>
        <w:lastRenderedPageBreak/>
        <w:t>Exclude SS-RSRPB from the set of measurements applicable for NR positioning and update other RAN WGs on RAN1 decision through LS</w:t>
      </w:r>
    </w:p>
    <w:p w14:paraId="269506B2" w14:textId="77777777" w:rsidR="00826DEF" w:rsidRPr="002A1222" w:rsidRDefault="00826DEF" w:rsidP="00165866">
      <w:pPr>
        <w:pStyle w:val="3GPPText"/>
      </w:pPr>
    </w:p>
    <w:p w14:paraId="0E91DDE6" w14:textId="77777777" w:rsidR="007A55AE" w:rsidRDefault="007A55AE" w:rsidP="00D8712C">
      <w:pPr>
        <w:pStyle w:val="Heading1"/>
      </w:pPr>
      <w:r>
        <w:t>Additional DL PRS Measurements</w:t>
      </w:r>
    </w:p>
    <w:p w14:paraId="03F936E3" w14:textId="77777777" w:rsidR="0080613F" w:rsidRDefault="007A55AE" w:rsidP="007A55AE">
      <w:pPr>
        <w:pStyle w:val="3GPPText"/>
      </w:pPr>
      <w:r>
        <w:t xml:space="preserve">The quality of </w:t>
      </w:r>
      <w:r w:rsidR="0080613F">
        <w:t>DL</w:t>
      </w:r>
      <w:r>
        <w:t xml:space="preserve"> measurement depends on SINR metrics. The SINR metric is more suitable in case of interference limited scenarios. The report of RSRP and SINR measurements is beneficial on top of the RSTD measurement itself. </w:t>
      </w:r>
    </w:p>
    <w:p w14:paraId="0CFA6828" w14:textId="0ABB5EA3" w:rsidR="007A55AE" w:rsidRDefault="007A55AE" w:rsidP="007A55AE">
      <w:pPr>
        <w:pStyle w:val="3GPPText"/>
      </w:pPr>
      <w:r>
        <w:t>In application to RSTD, the DL PRS-RSRP measurement can be defined in the following two ways:</w:t>
      </w:r>
    </w:p>
    <w:p w14:paraId="7D7A8D13" w14:textId="77777777" w:rsidR="007A55AE" w:rsidRDefault="007A55AE" w:rsidP="007A55AE">
      <w:pPr>
        <w:pStyle w:val="3GPPAgreements"/>
      </w:pPr>
      <w:r>
        <w:t>Option 1: RSRP from all multi-path components (RSRP) – traditional RSRP measurement</w:t>
      </w:r>
    </w:p>
    <w:p w14:paraId="6182FF7C" w14:textId="77777777" w:rsidR="007A55AE" w:rsidRDefault="007A55AE" w:rsidP="007A55AE">
      <w:pPr>
        <w:pStyle w:val="3GPPAgreements"/>
      </w:pPr>
      <w:r>
        <w:t>Option 2: RSRP of the first arrival path component (RSRP</w:t>
      </w:r>
      <w:r w:rsidRPr="00DA7E4E">
        <w:rPr>
          <w:vertAlign w:val="subscript"/>
        </w:rPr>
        <w:t>FAP</w:t>
      </w:r>
      <w:r>
        <w:t>)</w:t>
      </w:r>
    </w:p>
    <w:p w14:paraId="799017BA" w14:textId="77777777" w:rsidR="007A55AE" w:rsidRDefault="007A55AE" w:rsidP="007A55AE">
      <w:pPr>
        <w:pStyle w:val="3GPPText"/>
      </w:pPr>
      <w:r>
        <w:t>The following ratios can be considered as an estimate of K-Factor (or metric characterizing frequency selectivity):</w:t>
      </w:r>
    </w:p>
    <w:p w14:paraId="27EB390D" w14:textId="77777777" w:rsidR="007A55AE" w:rsidRDefault="007A55AE" w:rsidP="007A55AE">
      <w:pPr>
        <w:pStyle w:val="3GPPAgreements"/>
      </w:pPr>
      <w:r>
        <w:t>RSRP</w:t>
      </w:r>
      <w:r w:rsidRPr="00B12455">
        <w:rPr>
          <w:vertAlign w:val="subscript"/>
        </w:rPr>
        <w:t>FAP</w:t>
      </w:r>
      <w:r>
        <w:t xml:space="preserve"> / RSRP</w:t>
      </w:r>
    </w:p>
    <w:p w14:paraId="05F87294" w14:textId="77777777" w:rsidR="007A55AE" w:rsidRDefault="007A55AE" w:rsidP="007A55AE">
      <w:pPr>
        <w:pStyle w:val="3GPPAgreements"/>
      </w:pPr>
      <w:r>
        <w:t>(RSRP</w:t>
      </w:r>
      <w:r w:rsidRPr="00B12455">
        <w:rPr>
          <w:vertAlign w:val="subscript"/>
        </w:rPr>
        <w:t>FAP</w:t>
      </w:r>
      <w:r>
        <w:t xml:space="preserve"> / (RSRP -</w:t>
      </w:r>
      <w:r w:rsidRPr="00B12455">
        <w:t xml:space="preserve"> </w:t>
      </w:r>
      <w:r>
        <w:t>RSRP</w:t>
      </w:r>
      <w:r w:rsidRPr="00B12455">
        <w:rPr>
          <w:vertAlign w:val="subscript"/>
        </w:rPr>
        <w:t>FAP</w:t>
      </w:r>
      <w:r>
        <w:t>))</w:t>
      </w:r>
    </w:p>
    <w:p w14:paraId="27505CDA" w14:textId="77777777" w:rsidR="007A55AE" w:rsidRDefault="007A55AE" w:rsidP="007A55AE">
      <w:pPr>
        <w:pStyle w:val="3GPPText"/>
      </w:pPr>
      <w:r>
        <w:t>The high values of K-Factor are often good indicators of the LOS type of propagation. The information about LOS propagation conditions is useful for UE positioning and therefore can be considered for NR Positioning.</w:t>
      </w:r>
    </w:p>
    <w:p w14:paraId="5106DCCE" w14:textId="77777777" w:rsidR="007A55AE" w:rsidRDefault="007A55AE" w:rsidP="007A55AE">
      <w:pPr>
        <w:pStyle w:val="3GPPText"/>
      </w:pPr>
    </w:p>
    <w:p w14:paraId="0F519ADD" w14:textId="77777777" w:rsidR="007A55AE" w:rsidRDefault="007A55AE" w:rsidP="00BA3FD5">
      <w:pPr>
        <w:pStyle w:val="3GPPAgreements"/>
        <w:numPr>
          <w:ilvl w:val="0"/>
          <w:numId w:val="21"/>
        </w:numPr>
      </w:pPr>
    </w:p>
    <w:p w14:paraId="48AEC376" w14:textId="77777777" w:rsidR="007A55AE" w:rsidRDefault="007A55AE" w:rsidP="007A55AE">
      <w:pPr>
        <w:pStyle w:val="3GPPAgreements"/>
        <w:numPr>
          <w:ilvl w:val="1"/>
          <w:numId w:val="11"/>
        </w:numPr>
        <w:rPr>
          <w:b/>
        </w:rPr>
      </w:pPr>
      <w:r>
        <w:rPr>
          <w:b/>
        </w:rPr>
        <w:t xml:space="preserve">NR supports, the following additional measurements based on DL PRS signals </w:t>
      </w:r>
    </w:p>
    <w:p w14:paraId="738D6207" w14:textId="77777777" w:rsidR="007A55AE" w:rsidRDefault="007A55AE" w:rsidP="007A55AE">
      <w:pPr>
        <w:pStyle w:val="3GPPAgreements"/>
        <w:numPr>
          <w:ilvl w:val="2"/>
          <w:numId w:val="11"/>
        </w:numPr>
        <w:rPr>
          <w:b/>
        </w:rPr>
      </w:pPr>
      <w:r>
        <w:rPr>
          <w:b/>
        </w:rPr>
        <w:t>DL PRS SINR</w:t>
      </w:r>
    </w:p>
    <w:p w14:paraId="11F6906B" w14:textId="77777777" w:rsidR="007A55AE" w:rsidRPr="00D01FBA" w:rsidRDefault="007A55AE" w:rsidP="007A55AE">
      <w:pPr>
        <w:pStyle w:val="3GPPAgreements"/>
        <w:numPr>
          <w:ilvl w:val="2"/>
          <w:numId w:val="11"/>
        </w:numPr>
        <w:rPr>
          <w:b/>
        </w:rPr>
      </w:pPr>
      <w:r>
        <w:rPr>
          <w:b/>
        </w:rPr>
        <w:t>DL PRS RSRP</w:t>
      </w:r>
      <w:r w:rsidRPr="00D01FBA">
        <w:rPr>
          <w:b/>
          <w:vertAlign w:val="subscript"/>
        </w:rPr>
        <w:t>FAP</w:t>
      </w:r>
    </w:p>
    <w:p w14:paraId="3B0F25AC" w14:textId="77777777" w:rsidR="007A55AE" w:rsidRDefault="007A55AE" w:rsidP="007A55AE">
      <w:pPr>
        <w:pStyle w:val="3GPPAgreements"/>
        <w:numPr>
          <w:ilvl w:val="3"/>
          <w:numId w:val="11"/>
        </w:numPr>
        <w:rPr>
          <w:b/>
        </w:rPr>
      </w:pPr>
      <w:r>
        <w:rPr>
          <w:b/>
        </w:rPr>
        <w:t>DL PRS RSRP</w:t>
      </w:r>
      <w:r w:rsidRPr="00D01FBA">
        <w:rPr>
          <w:b/>
          <w:vertAlign w:val="subscript"/>
        </w:rPr>
        <w:t>FAP</w:t>
      </w:r>
      <w:r>
        <w:rPr>
          <w:b/>
        </w:rPr>
        <w:t xml:space="preserve"> can be replaced by K-Factor indication</w:t>
      </w:r>
    </w:p>
    <w:p w14:paraId="4F25184B" w14:textId="77777777" w:rsidR="007A55AE" w:rsidRPr="008B4B59" w:rsidRDefault="007A55AE" w:rsidP="008B4B59">
      <w:pPr>
        <w:pStyle w:val="3GPPText"/>
        <w:rPr>
          <w:highlight w:val="yellow"/>
        </w:rPr>
      </w:pPr>
    </w:p>
    <w:p w14:paraId="6A089BC2" w14:textId="5C1000CF" w:rsidR="002A1ABD" w:rsidRDefault="002A1ABD" w:rsidP="00D8712C">
      <w:pPr>
        <w:pStyle w:val="Heading1"/>
      </w:pPr>
      <w:r>
        <w:t>Additional UL SRS</w:t>
      </w:r>
      <w:r w:rsidR="00F90920">
        <w:t xml:space="preserve"> </w:t>
      </w:r>
      <w:r>
        <w:t>(PRS) Measurements</w:t>
      </w:r>
    </w:p>
    <w:p w14:paraId="674C5A42" w14:textId="663CDD3E" w:rsidR="002A1ABD" w:rsidRDefault="002A1ABD" w:rsidP="002A1ABD">
      <w:pPr>
        <w:pStyle w:val="3GPPText"/>
      </w:pPr>
      <w:r>
        <w:t xml:space="preserve">Similar to discussion on DL measurements, it is beneficial to additionally support </w:t>
      </w:r>
      <w:r w:rsidRPr="0058001B">
        <w:t>UL SRS</w:t>
      </w:r>
      <w:r w:rsidR="00F90920">
        <w:t xml:space="preserve"> </w:t>
      </w:r>
      <w:r w:rsidRPr="0058001B">
        <w:t>(PRS) SINR</w:t>
      </w:r>
      <w:r>
        <w:t xml:space="preserve"> and </w:t>
      </w:r>
      <w:r w:rsidRPr="0058001B">
        <w:t>UL SRS</w:t>
      </w:r>
      <w:r w:rsidR="00F90920">
        <w:t xml:space="preserve"> </w:t>
      </w:r>
      <w:r w:rsidRPr="0058001B">
        <w:t>(PRS) RSRP</w:t>
      </w:r>
      <w:r w:rsidRPr="0058001B">
        <w:rPr>
          <w:vertAlign w:val="subscript"/>
        </w:rPr>
        <w:t>FAP</w:t>
      </w:r>
      <w:r w:rsidRPr="00CE3ABC">
        <w:t xml:space="preserve"> </w:t>
      </w:r>
      <w:r w:rsidRPr="0058001B">
        <w:t>or K-Factor indication.</w:t>
      </w:r>
    </w:p>
    <w:p w14:paraId="772F8EAF" w14:textId="77777777" w:rsidR="002A1ABD" w:rsidRDefault="002A1ABD" w:rsidP="002A1ABD">
      <w:pPr>
        <w:pStyle w:val="3GPPText"/>
      </w:pPr>
    </w:p>
    <w:p w14:paraId="7681C150" w14:textId="77777777" w:rsidR="002A1ABD" w:rsidRDefault="002A1ABD" w:rsidP="00BA3FD5">
      <w:pPr>
        <w:pStyle w:val="3GPPAgreements"/>
        <w:numPr>
          <w:ilvl w:val="0"/>
          <w:numId w:val="21"/>
        </w:numPr>
      </w:pPr>
    </w:p>
    <w:p w14:paraId="6AE21013" w14:textId="2C989142" w:rsidR="002A1ABD" w:rsidRDefault="002A1ABD" w:rsidP="002A08A5">
      <w:pPr>
        <w:pStyle w:val="3GPPAgreements"/>
        <w:numPr>
          <w:ilvl w:val="1"/>
          <w:numId w:val="11"/>
        </w:numPr>
        <w:rPr>
          <w:b/>
        </w:rPr>
      </w:pPr>
      <w:r>
        <w:rPr>
          <w:b/>
        </w:rPr>
        <w:t>For NR positioning techniques based on UL timing estimation, the following measurements are supported for UL SRS</w:t>
      </w:r>
      <w:r w:rsidR="00F90920">
        <w:rPr>
          <w:b/>
        </w:rPr>
        <w:t xml:space="preserve"> </w:t>
      </w:r>
      <w:r>
        <w:rPr>
          <w:b/>
        </w:rPr>
        <w:t>(PRS) signals</w:t>
      </w:r>
    </w:p>
    <w:p w14:paraId="7D8F8609" w14:textId="0AA2DA95" w:rsidR="002A1ABD" w:rsidRDefault="002A1ABD" w:rsidP="002A08A5">
      <w:pPr>
        <w:pStyle w:val="3GPPAgreements"/>
        <w:numPr>
          <w:ilvl w:val="2"/>
          <w:numId w:val="11"/>
        </w:numPr>
        <w:rPr>
          <w:b/>
        </w:rPr>
      </w:pPr>
      <w:r>
        <w:rPr>
          <w:b/>
        </w:rPr>
        <w:t>UL SRS</w:t>
      </w:r>
      <w:r w:rsidR="00F90920">
        <w:rPr>
          <w:b/>
        </w:rPr>
        <w:t xml:space="preserve"> </w:t>
      </w:r>
      <w:r>
        <w:rPr>
          <w:b/>
        </w:rPr>
        <w:t>(PRS) SINR</w:t>
      </w:r>
    </w:p>
    <w:p w14:paraId="0615FF15" w14:textId="24A836D6" w:rsidR="002A1ABD" w:rsidRPr="00D01FBA" w:rsidRDefault="002A1ABD" w:rsidP="002A08A5">
      <w:pPr>
        <w:pStyle w:val="3GPPAgreements"/>
        <w:numPr>
          <w:ilvl w:val="2"/>
          <w:numId w:val="11"/>
        </w:numPr>
        <w:rPr>
          <w:b/>
        </w:rPr>
      </w:pPr>
      <w:r>
        <w:rPr>
          <w:b/>
        </w:rPr>
        <w:t>UL SRS</w:t>
      </w:r>
      <w:r w:rsidR="00F90920">
        <w:rPr>
          <w:b/>
        </w:rPr>
        <w:t xml:space="preserve"> </w:t>
      </w:r>
      <w:r>
        <w:rPr>
          <w:b/>
        </w:rPr>
        <w:t>(PRS) RSRP</w:t>
      </w:r>
      <w:r w:rsidRPr="00D01FBA">
        <w:rPr>
          <w:b/>
          <w:vertAlign w:val="subscript"/>
        </w:rPr>
        <w:t>FAP</w:t>
      </w:r>
    </w:p>
    <w:p w14:paraId="14E78D31" w14:textId="77777777" w:rsidR="002A1ABD" w:rsidRDefault="002A1ABD" w:rsidP="002A08A5">
      <w:pPr>
        <w:pStyle w:val="3GPPAgreements"/>
        <w:numPr>
          <w:ilvl w:val="3"/>
          <w:numId w:val="11"/>
        </w:numPr>
        <w:rPr>
          <w:b/>
        </w:rPr>
      </w:pPr>
      <w:r>
        <w:rPr>
          <w:b/>
        </w:rPr>
        <w:t>Can be replaced by K-Factor indication</w:t>
      </w:r>
    </w:p>
    <w:p w14:paraId="15E02E5C" w14:textId="77777777" w:rsidR="002A1ABD" w:rsidRDefault="002A1ABD" w:rsidP="002A1ABD">
      <w:pPr>
        <w:pStyle w:val="3GPPText"/>
      </w:pPr>
    </w:p>
    <w:p w14:paraId="470319DF" w14:textId="2F25BD54" w:rsidR="00596D6A" w:rsidRDefault="00596D6A" w:rsidP="00E1142C">
      <w:pPr>
        <w:pStyle w:val="3GPPH1"/>
      </w:pPr>
      <w:r>
        <w:t>UE Reporting</w:t>
      </w:r>
      <w:r w:rsidR="00E1142C">
        <w:t xml:space="preserve"> for NR Positioning</w:t>
      </w:r>
    </w:p>
    <w:p w14:paraId="01BBC8E0" w14:textId="74918922" w:rsidR="002A1ABD" w:rsidRDefault="002A1ABD" w:rsidP="00E1142C">
      <w:pPr>
        <w:pStyle w:val="Heading2"/>
        <w:tabs>
          <w:tab w:val="clear" w:pos="5255"/>
          <w:tab w:val="num" w:pos="300"/>
        </w:tabs>
        <w:ind w:left="284" w:hanging="284"/>
      </w:pPr>
      <w:r>
        <w:t>UE Reporting</w:t>
      </w:r>
    </w:p>
    <w:p w14:paraId="3DEBF0F1" w14:textId="1C15E2D0" w:rsidR="00E1142C" w:rsidRDefault="00E1142C" w:rsidP="0040384B">
      <w:pPr>
        <w:pStyle w:val="3GPPH3"/>
        <w:numPr>
          <w:ilvl w:val="2"/>
          <w:numId w:val="2"/>
        </w:numPr>
        <w:ind w:left="0"/>
      </w:pPr>
      <w:r>
        <w:t>DL PRS</w:t>
      </w:r>
      <w:r w:rsidRPr="005227A4">
        <w:t xml:space="preserve"> </w:t>
      </w:r>
      <w:r>
        <w:t>Report Configuration</w:t>
      </w:r>
    </w:p>
    <w:p w14:paraId="1F8727EB" w14:textId="07299004" w:rsidR="00E1142C" w:rsidRDefault="00E1142C" w:rsidP="00E1142C">
      <w:pPr>
        <w:pStyle w:val="3GPPText"/>
      </w:pPr>
      <w:r>
        <w:t>For NR positioning, a UE is expected to perform measurements for DL PRS Resources within DL PRS Resource Set</w:t>
      </w:r>
      <w:r w:rsidR="00163F66">
        <w:t>s</w:t>
      </w:r>
      <w:r w:rsidR="009515C9">
        <w:t xml:space="preserve">, </w:t>
      </w:r>
      <w:r>
        <w:t>which are configured for UE measurements and reporting.</w:t>
      </w:r>
      <w:r w:rsidR="0096540C">
        <w:t xml:space="preserve"> A</w:t>
      </w:r>
      <w:r>
        <w:t xml:space="preserve"> UE </w:t>
      </w:r>
      <w:r w:rsidR="0096540C">
        <w:t xml:space="preserve">behavior </w:t>
      </w:r>
      <w:r>
        <w:t xml:space="preserve">is expected to follow DL PRS Measurement Report configuration for UE DL </w:t>
      </w:r>
      <w:r w:rsidR="00163F66">
        <w:t xml:space="preserve">PRS </w:t>
      </w:r>
      <w:r>
        <w:t>measurements</w:t>
      </w:r>
      <w:r w:rsidR="00163F66">
        <w:t xml:space="preserve"> (see </w:t>
      </w:r>
      <w:r w:rsidR="00163F66">
        <w:fldChar w:fldCharType="begin"/>
      </w:r>
      <w:r w:rsidR="00163F66">
        <w:instrText xml:space="preserve"> REF _Ref7008476 \h </w:instrText>
      </w:r>
      <w:r w:rsidR="00163F66">
        <w:fldChar w:fldCharType="separate"/>
      </w:r>
      <w:r w:rsidR="0000415B">
        <w:t xml:space="preserve">Figure </w:t>
      </w:r>
      <w:r w:rsidR="0000415B">
        <w:rPr>
          <w:noProof/>
        </w:rPr>
        <w:t>1</w:t>
      </w:r>
      <w:r w:rsidR="00163F66">
        <w:fldChar w:fldCharType="end"/>
      </w:r>
      <w:r w:rsidR="00163F66">
        <w:t>)</w:t>
      </w:r>
      <w:r>
        <w:t>.</w:t>
      </w:r>
    </w:p>
    <w:p w14:paraId="1F131819" w14:textId="77777777" w:rsidR="00E1142C" w:rsidRDefault="00E1142C" w:rsidP="00E1142C">
      <w:pPr>
        <w:pStyle w:val="3GPPText"/>
        <w:jc w:val="center"/>
      </w:pPr>
      <w:r w:rsidRPr="008B0AB4">
        <w:object w:dxaOrig="8671" w:dyaOrig="6401" w14:anchorId="6FDD8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25pt;height:166.5pt" o:ole="">
            <v:imagedata r:id="rId16" o:title=""/>
          </v:shape>
          <o:OLEObject Type="Embed" ProgID="Visio.Drawing.15" ShapeID="_x0000_i1025" DrawAspect="Content" ObjectID="_1634781298" r:id="rId17"/>
        </w:object>
      </w:r>
    </w:p>
    <w:p w14:paraId="3A9033A0" w14:textId="6086918A" w:rsidR="00E1142C" w:rsidRDefault="00E1142C" w:rsidP="00E1142C">
      <w:pPr>
        <w:pStyle w:val="Caption"/>
        <w:jc w:val="center"/>
      </w:pPr>
      <w:bookmarkStart w:id="5" w:name="_Ref7008476"/>
      <w:r>
        <w:t xml:space="preserve">Figure </w:t>
      </w:r>
      <w:r>
        <w:fldChar w:fldCharType="begin"/>
      </w:r>
      <w:r>
        <w:instrText xml:space="preserve"> SEQ Figure \* ARABIC </w:instrText>
      </w:r>
      <w:r>
        <w:fldChar w:fldCharType="separate"/>
      </w:r>
      <w:r w:rsidR="0000415B">
        <w:rPr>
          <w:noProof/>
        </w:rPr>
        <w:t>1</w:t>
      </w:r>
      <w:r>
        <w:fldChar w:fldCharType="end"/>
      </w:r>
      <w:bookmarkEnd w:id="5"/>
      <w:r>
        <w:t xml:space="preserve">: DL PRS Measurement Report </w:t>
      </w:r>
      <w:r w:rsidR="0096540C">
        <w:t xml:space="preserve">and its </w:t>
      </w:r>
      <w:r>
        <w:t>association with DL PRS Resource Sets and Resources</w:t>
      </w:r>
    </w:p>
    <w:p w14:paraId="491951F9" w14:textId="77777777" w:rsidR="00E1142C" w:rsidRPr="004526D6" w:rsidRDefault="00E1142C" w:rsidP="004526D6">
      <w:pPr>
        <w:pStyle w:val="3GPPText"/>
      </w:pPr>
    </w:p>
    <w:p w14:paraId="6B6A96EB" w14:textId="77777777" w:rsidR="00E1142C" w:rsidRDefault="00E1142C" w:rsidP="00BA3FD5">
      <w:pPr>
        <w:pStyle w:val="3GPPAgreements"/>
        <w:numPr>
          <w:ilvl w:val="0"/>
          <w:numId w:val="21"/>
        </w:numPr>
      </w:pPr>
    </w:p>
    <w:p w14:paraId="732CB0ED" w14:textId="73A591B4" w:rsidR="00E1142C" w:rsidRDefault="00E1142C" w:rsidP="002A08A5">
      <w:pPr>
        <w:pStyle w:val="3GPPText"/>
        <w:numPr>
          <w:ilvl w:val="1"/>
          <w:numId w:val="13"/>
        </w:numPr>
        <w:rPr>
          <w:b/>
        </w:rPr>
      </w:pPr>
      <w:r>
        <w:rPr>
          <w:b/>
        </w:rPr>
        <w:t xml:space="preserve">NR supports </w:t>
      </w:r>
      <w:r w:rsidR="00CB6DBE">
        <w:rPr>
          <w:b/>
        </w:rPr>
        <w:t xml:space="preserve">signaling to configure UE with </w:t>
      </w:r>
      <w:r w:rsidR="003F73A6">
        <w:rPr>
          <w:b/>
        </w:rPr>
        <w:t xml:space="preserve">parameters for </w:t>
      </w:r>
      <w:r>
        <w:rPr>
          <w:b/>
        </w:rPr>
        <w:t>DL PRS Measurement Report</w:t>
      </w:r>
      <w:r w:rsidR="0037150D">
        <w:rPr>
          <w:b/>
        </w:rPr>
        <w:t>s</w:t>
      </w:r>
      <w:r w:rsidR="00CB6DBE">
        <w:rPr>
          <w:b/>
        </w:rPr>
        <w:t xml:space="preserve"> (DPMR</w:t>
      </w:r>
      <w:r w:rsidR="0037150D">
        <w:rPr>
          <w:b/>
        </w:rPr>
        <w:t>s</w:t>
      </w:r>
      <w:r w:rsidR="00CB6DBE">
        <w:rPr>
          <w:b/>
        </w:rPr>
        <w:t>)</w:t>
      </w:r>
    </w:p>
    <w:p w14:paraId="3E1F86A5" w14:textId="0870CF4E" w:rsidR="001F2F4B" w:rsidRPr="00BC08CF" w:rsidRDefault="006205F9" w:rsidP="00896BCC">
      <w:pPr>
        <w:pStyle w:val="3GPPText"/>
        <w:numPr>
          <w:ilvl w:val="1"/>
          <w:numId w:val="13"/>
        </w:numPr>
      </w:pPr>
      <w:r w:rsidRPr="006205F9">
        <w:rPr>
          <w:b/>
        </w:rPr>
        <w:t xml:space="preserve">UE can be configured with </w:t>
      </w:r>
      <w:r w:rsidR="0061013F">
        <w:rPr>
          <w:b/>
        </w:rPr>
        <w:t>at least 2</w:t>
      </w:r>
      <w:r w:rsidRPr="006205F9">
        <w:rPr>
          <w:b/>
        </w:rPr>
        <w:t xml:space="preserve"> DPM</w:t>
      </w:r>
      <w:r>
        <w:rPr>
          <w:b/>
        </w:rPr>
        <w:t>R</w:t>
      </w:r>
      <w:r w:rsidRPr="006205F9">
        <w:rPr>
          <w:b/>
        </w:rPr>
        <w:t>s</w:t>
      </w:r>
      <w:r w:rsidR="0061013F">
        <w:rPr>
          <w:b/>
        </w:rPr>
        <w:t xml:space="preserve"> configurations</w:t>
      </w:r>
    </w:p>
    <w:p w14:paraId="2E9C8B3E" w14:textId="77777777" w:rsidR="00BC08CF" w:rsidRPr="006205F9" w:rsidRDefault="00BC08CF" w:rsidP="00BC08CF">
      <w:pPr>
        <w:pStyle w:val="3GPPText"/>
      </w:pPr>
    </w:p>
    <w:p w14:paraId="715857F6" w14:textId="77777777" w:rsidR="00084FA6" w:rsidRPr="00084FA6" w:rsidRDefault="00084FA6" w:rsidP="00084FA6">
      <w:pPr>
        <w:pStyle w:val="3GPPText"/>
      </w:pPr>
    </w:p>
    <w:p w14:paraId="46F09EB6" w14:textId="36396DCD" w:rsidR="0095263E" w:rsidRDefault="003F73A6" w:rsidP="005C48DF">
      <w:pPr>
        <w:pStyle w:val="3GPPText"/>
      </w:pPr>
      <w:r>
        <w:t xml:space="preserve">In the </w:t>
      </w:r>
      <w:r w:rsidR="00F05D43">
        <w:t xml:space="preserve">following </w:t>
      </w:r>
      <w:r w:rsidR="005C48DF">
        <w:t xml:space="preserve">proposal on </w:t>
      </w:r>
      <w:r w:rsidR="005C48DF" w:rsidRPr="005C48DF">
        <w:t>DL PRS Measurement Report Configuration</w:t>
      </w:r>
      <w:r>
        <w:t xml:space="preserve"> we suggest fields required for </w:t>
      </w:r>
      <w:r w:rsidRPr="005C48DF">
        <w:t>DL PRS Measurement Report Configuration</w:t>
      </w:r>
      <w:r w:rsidR="005C48DF">
        <w:t>:</w:t>
      </w:r>
    </w:p>
    <w:p w14:paraId="1B5502BE" w14:textId="77777777" w:rsidR="002645AF" w:rsidRPr="005C48DF" w:rsidRDefault="002645AF" w:rsidP="005C48DF">
      <w:pPr>
        <w:pStyle w:val="3GPPText"/>
      </w:pPr>
    </w:p>
    <w:p w14:paraId="1805904D" w14:textId="77777777" w:rsidR="0095263E" w:rsidRDefault="0095263E" w:rsidP="00BA3FD5">
      <w:pPr>
        <w:pStyle w:val="3GPPAgreements"/>
        <w:numPr>
          <w:ilvl w:val="0"/>
          <w:numId w:val="21"/>
        </w:numPr>
      </w:pPr>
    </w:p>
    <w:p w14:paraId="433C5E13" w14:textId="009DD7D5" w:rsidR="00EE701A" w:rsidRDefault="00EE701A" w:rsidP="002A08A5">
      <w:pPr>
        <w:pStyle w:val="3GPPText"/>
        <w:numPr>
          <w:ilvl w:val="1"/>
          <w:numId w:val="13"/>
        </w:numPr>
        <w:rPr>
          <w:b/>
        </w:rPr>
      </w:pPr>
      <w:r>
        <w:rPr>
          <w:b/>
        </w:rPr>
        <w:t>DL PRS Measurement Report Configuration contains at least the following</w:t>
      </w:r>
      <w:r w:rsidR="003F73A6">
        <w:rPr>
          <w:b/>
        </w:rPr>
        <w:t xml:space="preserve"> information</w:t>
      </w:r>
    </w:p>
    <w:p w14:paraId="61808404" w14:textId="4A232FA9" w:rsidR="002F178E" w:rsidRDefault="002F178E" w:rsidP="00084FA6">
      <w:pPr>
        <w:pStyle w:val="3GPPText"/>
        <w:numPr>
          <w:ilvl w:val="2"/>
          <w:numId w:val="13"/>
        </w:numPr>
        <w:rPr>
          <w:b/>
        </w:rPr>
      </w:pPr>
      <w:r>
        <w:rPr>
          <w:b/>
        </w:rPr>
        <w:t>ID of DL PRS Measurement Report Configuration</w:t>
      </w:r>
    </w:p>
    <w:p w14:paraId="42E83F56" w14:textId="6095A1EC" w:rsidR="002F178E" w:rsidRDefault="002F178E" w:rsidP="002F178E">
      <w:pPr>
        <w:pStyle w:val="3GPPText"/>
        <w:numPr>
          <w:ilvl w:val="3"/>
          <w:numId w:val="13"/>
        </w:numPr>
        <w:rPr>
          <w:b/>
        </w:rPr>
      </w:pPr>
      <w:r>
        <w:rPr>
          <w:b/>
        </w:rPr>
        <w:t>Provides ID to identify DL PRS Measurement Report Configuration</w:t>
      </w:r>
    </w:p>
    <w:p w14:paraId="0D00B416" w14:textId="4FDFED45" w:rsidR="00896BCC" w:rsidRDefault="003F73A6" w:rsidP="00084FA6">
      <w:pPr>
        <w:pStyle w:val="3GPPText"/>
        <w:numPr>
          <w:ilvl w:val="2"/>
          <w:numId w:val="13"/>
        </w:numPr>
        <w:rPr>
          <w:b/>
        </w:rPr>
      </w:pPr>
      <w:r>
        <w:rPr>
          <w:b/>
        </w:rPr>
        <w:t xml:space="preserve">ID of Positioning </w:t>
      </w:r>
      <w:r w:rsidR="00CE1CC4">
        <w:rPr>
          <w:b/>
        </w:rPr>
        <w:t xml:space="preserve">Frequency Layer </w:t>
      </w:r>
      <w:r>
        <w:rPr>
          <w:b/>
        </w:rPr>
        <w:t>containing DL PRS for processing</w:t>
      </w:r>
    </w:p>
    <w:p w14:paraId="0EF65B0E" w14:textId="7F4469DF" w:rsidR="00084FA6" w:rsidRPr="00EA71EE" w:rsidRDefault="002B1196" w:rsidP="008F33CE">
      <w:pPr>
        <w:pStyle w:val="3GPPText"/>
        <w:numPr>
          <w:ilvl w:val="2"/>
          <w:numId w:val="13"/>
        </w:numPr>
        <w:rPr>
          <w:b/>
        </w:rPr>
      </w:pPr>
      <w:r>
        <w:rPr>
          <w:b/>
        </w:rPr>
        <w:t xml:space="preserve">Requested </w:t>
      </w:r>
      <w:r w:rsidR="00084FA6" w:rsidRPr="00EA71EE">
        <w:rPr>
          <w:b/>
        </w:rPr>
        <w:t xml:space="preserve">DL PRS Measurement Type (e.g. </w:t>
      </w:r>
      <w:r w:rsidR="00634398">
        <w:rPr>
          <w:b/>
        </w:rPr>
        <w:t xml:space="preserve">DL PRS </w:t>
      </w:r>
      <w:r w:rsidR="00084FA6" w:rsidRPr="00EA71EE">
        <w:rPr>
          <w:b/>
        </w:rPr>
        <w:t xml:space="preserve">RSTD, </w:t>
      </w:r>
      <w:r w:rsidR="00634398">
        <w:rPr>
          <w:b/>
        </w:rPr>
        <w:t>DL PRS-</w:t>
      </w:r>
      <w:r w:rsidR="00084FA6" w:rsidRPr="00EA71EE">
        <w:rPr>
          <w:b/>
        </w:rPr>
        <w:t xml:space="preserve">RSRP, </w:t>
      </w:r>
      <w:r w:rsidR="00EA71EE" w:rsidRPr="00EA71EE">
        <w:rPr>
          <w:b/>
        </w:rPr>
        <w:t>UE Rx-Tx Time Difference</w:t>
      </w:r>
      <w:r w:rsidR="00084FA6" w:rsidRPr="00EA71EE">
        <w:rPr>
          <w:b/>
        </w:rPr>
        <w:t>)</w:t>
      </w:r>
    </w:p>
    <w:p w14:paraId="4B3D3507" w14:textId="34BFE7B0" w:rsidR="002645AF" w:rsidRDefault="002645AF" w:rsidP="002645AF">
      <w:pPr>
        <w:pStyle w:val="3GPPText"/>
        <w:numPr>
          <w:ilvl w:val="3"/>
          <w:numId w:val="13"/>
        </w:numPr>
        <w:rPr>
          <w:b/>
        </w:rPr>
      </w:pPr>
      <w:r>
        <w:rPr>
          <w:b/>
        </w:rPr>
        <w:tab/>
      </w:r>
      <w:r w:rsidR="002F178E">
        <w:rPr>
          <w:b/>
        </w:rPr>
        <w:t>Configures</w:t>
      </w:r>
      <w:r>
        <w:rPr>
          <w:b/>
        </w:rPr>
        <w:t xml:space="preserve"> </w:t>
      </w:r>
      <w:r w:rsidR="002F178E">
        <w:rPr>
          <w:b/>
        </w:rPr>
        <w:t xml:space="preserve">requested DL PRS </w:t>
      </w:r>
      <w:r>
        <w:rPr>
          <w:b/>
        </w:rPr>
        <w:t xml:space="preserve">measurement </w:t>
      </w:r>
      <w:r w:rsidR="002F178E">
        <w:rPr>
          <w:b/>
        </w:rPr>
        <w:t xml:space="preserve">types </w:t>
      </w:r>
      <w:r>
        <w:rPr>
          <w:b/>
        </w:rPr>
        <w:t>to be reported by UE</w:t>
      </w:r>
    </w:p>
    <w:p w14:paraId="567AB917" w14:textId="53452034" w:rsidR="00EE701A" w:rsidRDefault="00EE701A" w:rsidP="002A08A5">
      <w:pPr>
        <w:pStyle w:val="3GPPText"/>
        <w:numPr>
          <w:ilvl w:val="2"/>
          <w:numId w:val="13"/>
        </w:numPr>
        <w:rPr>
          <w:b/>
        </w:rPr>
      </w:pPr>
      <w:r>
        <w:rPr>
          <w:b/>
        </w:rPr>
        <w:t>Report Type (e.g. periodic, semi-persistent, aperiodic)</w:t>
      </w:r>
    </w:p>
    <w:p w14:paraId="01690A16" w14:textId="455F9FC3" w:rsidR="00634398" w:rsidRDefault="00923E4C" w:rsidP="00084FA6">
      <w:pPr>
        <w:pStyle w:val="3GPPText"/>
        <w:numPr>
          <w:ilvl w:val="3"/>
          <w:numId w:val="13"/>
        </w:numPr>
        <w:rPr>
          <w:b/>
        </w:rPr>
      </w:pPr>
      <w:r>
        <w:rPr>
          <w:b/>
        </w:rPr>
        <w:t>Periodicity of DL PRS</w:t>
      </w:r>
      <w:r w:rsidR="00634398">
        <w:rPr>
          <w:b/>
        </w:rPr>
        <w:t xml:space="preserve"> Measurement Report(s) (for periodic and semi-persistent reporting)</w:t>
      </w:r>
    </w:p>
    <w:p w14:paraId="15D7FE50" w14:textId="7B953A2A" w:rsidR="00896BCC" w:rsidRDefault="00896BCC" w:rsidP="00084FA6">
      <w:pPr>
        <w:pStyle w:val="3GPPText"/>
        <w:numPr>
          <w:ilvl w:val="3"/>
          <w:numId w:val="13"/>
        </w:numPr>
        <w:rPr>
          <w:b/>
        </w:rPr>
      </w:pPr>
      <w:r>
        <w:rPr>
          <w:b/>
        </w:rPr>
        <w:t xml:space="preserve">Start and </w:t>
      </w:r>
      <w:r w:rsidR="00634398">
        <w:rPr>
          <w:b/>
        </w:rPr>
        <w:t xml:space="preserve">number of </w:t>
      </w:r>
      <w:r>
        <w:rPr>
          <w:b/>
        </w:rPr>
        <w:t>DL PRS Measurement Report</w:t>
      </w:r>
      <w:r w:rsidR="00634398">
        <w:rPr>
          <w:b/>
        </w:rPr>
        <w:t>s</w:t>
      </w:r>
      <w:r>
        <w:rPr>
          <w:b/>
        </w:rPr>
        <w:t xml:space="preserve"> measured in DL PRS occasions</w:t>
      </w:r>
    </w:p>
    <w:p w14:paraId="2846F744" w14:textId="09A52177" w:rsidR="00923E4C" w:rsidRDefault="00634398" w:rsidP="002A08A5">
      <w:pPr>
        <w:pStyle w:val="3GPPText"/>
        <w:numPr>
          <w:ilvl w:val="2"/>
          <w:numId w:val="13"/>
        </w:numPr>
        <w:rPr>
          <w:b/>
        </w:rPr>
      </w:pPr>
      <w:r>
        <w:rPr>
          <w:b/>
        </w:rPr>
        <w:t>Requested t</w:t>
      </w:r>
      <w:r w:rsidR="00923E4C">
        <w:rPr>
          <w:b/>
        </w:rPr>
        <w:t xml:space="preserve">ype of UE Rx-Tx time difference </w:t>
      </w:r>
      <w:r w:rsidR="00896BCC">
        <w:rPr>
          <w:b/>
        </w:rPr>
        <w:t>estimation</w:t>
      </w:r>
    </w:p>
    <w:p w14:paraId="2FAD4A3F" w14:textId="5F50FB1A" w:rsidR="00896BCC" w:rsidRDefault="00896BCC" w:rsidP="002A08A5">
      <w:pPr>
        <w:pStyle w:val="3GPPText"/>
        <w:numPr>
          <w:ilvl w:val="3"/>
          <w:numId w:val="13"/>
        </w:numPr>
        <w:rPr>
          <w:b/>
        </w:rPr>
      </w:pPr>
      <w:r>
        <w:rPr>
          <w:b/>
        </w:rPr>
        <w:t xml:space="preserve">Method – 1: serving cell ranging </w:t>
      </w:r>
      <w:r w:rsidR="00634398">
        <w:rPr>
          <w:b/>
        </w:rPr>
        <w:t xml:space="preserve">combined with </w:t>
      </w:r>
      <w:r>
        <w:rPr>
          <w:b/>
        </w:rPr>
        <w:t xml:space="preserve">RSTD </w:t>
      </w:r>
      <w:r w:rsidR="00634398">
        <w:rPr>
          <w:b/>
        </w:rPr>
        <w:t xml:space="preserve">measurement for </w:t>
      </w:r>
      <w:r>
        <w:rPr>
          <w:b/>
        </w:rPr>
        <w:t xml:space="preserve">neighbor cells </w:t>
      </w:r>
    </w:p>
    <w:p w14:paraId="0B6E1ACF" w14:textId="71C7F37A" w:rsidR="00896BCC" w:rsidRDefault="00896BCC" w:rsidP="002A08A5">
      <w:pPr>
        <w:pStyle w:val="3GPPText"/>
        <w:numPr>
          <w:ilvl w:val="3"/>
          <w:numId w:val="13"/>
        </w:numPr>
        <w:rPr>
          <w:b/>
        </w:rPr>
      </w:pPr>
      <w:r>
        <w:rPr>
          <w:b/>
        </w:rPr>
        <w:t xml:space="preserve">Method – 2: </w:t>
      </w:r>
      <w:r w:rsidR="002F178E">
        <w:rPr>
          <w:b/>
        </w:rPr>
        <w:t xml:space="preserve">explicit </w:t>
      </w:r>
      <w:r>
        <w:rPr>
          <w:b/>
        </w:rPr>
        <w:t>ranging</w:t>
      </w:r>
      <w:r w:rsidR="00634398">
        <w:rPr>
          <w:b/>
        </w:rPr>
        <w:t xml:space="preserve"> with multiple cells</w:t>
      </w:r>
    </w:p>
    <w:p w14:paraId="7C1AE875" w14:textId="77777777" w:rsidR="00C83772" w:rsidRPr="00C57FCB" w:rsidRDefault="00C83772">
      <w:pPr>
        <w:pStyle w:val="3GPPText"/>
      </w:pPr>
    </w:p>
    <w:p w14:paraId="77B56F8B" w14:textId="77777777" w:rsidR="003F73A6" w:rsidRDefault="000C5527" w:rsidP="004526D6">
      <w:pPr>
        <w:pStyle w:val="3GPPText"/>
      </w:pPr>
      <w:r>
        <w:t>Beside report configuration, signaling details for t</w:t>
      </w:r>
      <w:r w:rsidR="00C83772">
        <w:t xml:space="preserve">he UE DL PRS Report </w:t>
      </w:r>
      <w:r>
        <w:t>should be discussed separately</w:t>
      </w:r>
      <w:r w:rsidR="003F73A6">
        <w:t xml:space="preserve"> in RAN2 WG</w:t>
      </w:r>
      <w:r>
        <w:t>.</w:t>
      </w:r>
    </w:p>
    <w:p w14:paraId="7B16EAB9" w14:textId="77777777" w:rsidR="00CE1CC4" w:rsidRDefault="00CE1CC4" w:rsidP="004526D6">
      <w:pPr>
        <w:pStyle w:val="3GPPText"/>
      </w:pPr>
    </w:p>
    <w:p w14:paraId="41A1826F" w14:textId="1AB45665" w:rsidR="0061013F" w:rsidRDefault="0061013F" w:rsidP="0061013F">
      <w:pPr>
        <w:pStyle w:val="3GPPH3"/>
        <w:numPr>
          <w:ilvl w:val="2"/>
          <w:numId w:val="2"/>
        </w:numPr>
        <w:ind w:left="0"/>
      </w:pPr>
      <w:r>
        <w:t>Configuration of SSB/CSI-RS Reporting for NR Positioning</w:t>
      </w:r>
    </w:p>
    <w:p w14:paraId="414302EB" w14:textId="20E15D7E" w:rsidR="0061013F" w:rsidRDefault="000C5527" w:rsidP="000C5527">
      <w:pPr>
        <w:pStyle w:val="3GPPText"/>
      </w:pPr>
      <w:r w:rsidRPr="0061013F">
        <w:t>Considering the following measurements for SS-</w:t>
      </w:r>
      <w:proofErr w:type="gramStart"/>
      <w:r w:rsidRPr="0061013F">
        <w:t>RSRP(</w:t>
      </w:r>
      <w:proofErr w:type="gramEnd"/>
      <w:r w:rsidRPr="0061013F">
        <w:t>RSRP for RRM), SS-RSRQ(for RRM), CSI-RSRP (for RRM), CSI-RSRQ (for RRM), SS-RSRPB (for RRM)</w:t>
      </w:r>
      <w:r w:rsidR="0061013F">
        <w:t>.</w:t>
      </w:r>
    </w:p>
    <w:p w14:paraId="5BD406CE" w14:textId="08139C32" w:rsidR="000C5527" w:rsidRPr="0061013F" w:rsidRDefault="0061013F" w:rsidP="000C5527">
      <w:pPr>
        <w:pStyle w:val="3GPPText"/>
      </w:pPr>
      <w:r>
        <w:t>G</w:t>
      </w:r>
      <w:r w:rsidR="000C5527" w:rsidRPr="0061013F">
        <w:t xml:space="preserve">iven that signaling details </w:t>
      </w:r>
      <w:r>
        <w:t xml:space="preserve">for </w:t>
      </w:r>
      <w:r w:rsidRPr="0061013F">
        <w:t xml:space="preserve">SS-RSRP, SS-RSRQ, CSI-RSRP, CSI-RSRQ, </w:t>
      </w:r>
      <w:proofErr w:type="gramStart"/>
      <w:r w:rsidRPr="0061013F">
        <w:t>SS</w:t>
      </w:r>
      <w:proofErr w:type="gramEnd"/>
      <w:r w:rsidRPr="0061013F">
        <w:t xml:space="preserve">-RSRPB </w:t>
      </w:r>
      <w:r>
        <w:t>we</w:t>
      </w:r>
      <w:r w:rsidR="000C5527" w:rsidRPr="0061013F">
        <w:t>re already defined in R</w:t>
      </w:r>
      <w:r>
        <w:t>el.</w:t>
      </w:r>
      <w:r w:rsidR="000C5527" w:rsidRPr="0061013F">
        <w:t xml:space="preserve">15 and there is no additional RAN1 work scope planned, the signaling details that may be needed in LPP and </w:t>
      </w:r>
      <w:proofErr w:type="spellStart"/>
      <w:r w:rsidR="000C5527" w:rsidRPr="0061013F">
        <w:t>NRPPa</w:t>
      </w:r>
      <w:proofErr w:type="spellEnd"/>
      <w:r w:rsidR="000C5527" w:rsidRPr="0061013F">
        <w:t xml:space="preserve"> protocols to support these measurement are decided </w:t>
      </w:r>
      <w:r>
        <w:t>by</w:t>
      </w:r>
      <w:r w:rsidR="000C5527" w:rsidRPr="0061013F">
        <w:t xml:space="preserve"> RAN2 WG.</w:t>
      </w:r>
    </w:p>
    <w:p w14:paraId="7C67863E" w14:textId="77777777" w:rsidR="0061013F" w:rsidRDefault="0061013F" w:rsidP="0061013F">
      <w:pPr>
        <w:pStyle w:val="3GPPText"/>
      </w:pPr>
    </w:p>
    <w:p w14:paraId="2A95F6EE" w14:textId="77777777" w:rsidR="0061013F" w:rsidRDefault="0061013F" w:rsidP="00BA3FD5">
      <w:pPr>
        <w:pStyle w:val="3GPPAgreements"/>
        <w:numPr>
          <w:ilvl w:val="0"/>
          <w:numId w:val="21"/>
        </w:numPr>
      </w:pPr>
    </w:p>
    <w:p w14:paraId="562ECC6B" w14:textId="4BE2A452" w:rsidR="0061013F" w:rsidRPr="00CD4045" w:rsidRDefault="0061013F" w:rsidP="0061013F">
      <w:pPr>
        <w:pStyle w:val="3GPPText"/>
        <w:numPr>
          <w:ilvl w:val="1"/>
          <w:numId w:val="13"/>
        </w:numPr>
        <w:rPr>
          <w:b/>
        </w:rPr>
      </w:pPr>
      <w:r>
        <w:rPr>
          <w:b/>
        </w:rPr>
        <w:t>Signaling det</w:t>
      </w:r>
      <w:r w:rsidRPr="0061013F">
        <w:rPr>
          <w:b/>
        </w:rPr>
        <w:t>ails to support SS-RSRP, SS-RSRQ, CSI-RSRP, CSI-RSRQ for RRM are decided by RAN2 WG</w:t>
      </w:r>
    </w:p>
    <w:p w14:paraId="60F2D567" w14:textId="77777777" w:rsidR="0061013F" w:rsidRDefault="0061013F" w:rsidP="004526D6">
      <w:pPr>
        <w:pStyle w:val="3GPPText"/>
      </w:pPr>
    </w:p>
    <w:p w14:paraId="6FB943BF" w14:textId="5FD789AA" w:rsidR="005C4253" w:rsidRDefault="005C4253" w:rsidP="006205F9">
      <w:pPr>
        <w:pStyle w:val="3GPPH3"/>
        <w:numPr>
          <w:ilvl w:val="2"/>
          <w:numId w:val="2"/>
        </w:numPr>
        <w:ind w:left="0"/>
      </w:pPr>
      <w:r>
        <w:t>UE Capability</w:t>
      </w:r>
      <w:r w:rsidR="00E45519">
        <w:t xml:space="preserve"> Consideration</w:t>
      </w:r>
    </w:p>
    <w:p w14:paraId="18C46852" w14:textId="2ECEA34E" w:rsidR="005C4253" w:rsidRDefault="004C5102" w:rsidP="005C4253">
      <w:pPr>
        <w:pStyle w:val="3GPPText"/>
      </w:pPr>
      <w:r>
        <w:t xml:space="preserve">The UE DL PRS Resource processing </w:t>
      </w:r>
      <w:r w:rsidR="005C48DF">
        <w:t xml:space="preserve">capabilities </w:t>
      </w:r>
      <w:r w:rsidR="00FE78CC">
        <w:t xml:space="preserve">are always </w:t>
      </w:r>
      <w:r>
        <w:t>limited. For instance</w:t>
      </w:r>
      <w:r w:rsidR="001D436C">
        <w:t xml:space="preserve">, UE may have restriction on </w:t>
      </w:r>
      <w:r>
        <w:t>maximum number of DL PRS Resources</w:t>
      </w:r>
      <w:r w:rsidR="001D436C">
        <w:t xml:space="preserve"> and DL PRS Resource Sets </w:t>
      </w:r>
      <w:r>
        <w:t xml:space="preserve">that may be configured. In addition, </w:t>
      </w:r>
      <w:r w:rsidR="001D436C">
        <w:t>the number of measurements and reports can be also limited, including values of processing delays.</w:t>
      </w:r>
      <w:r w:rsidR="007616E4">
        <w:t xml:space="preserve"> </w:t>
      </w:r>
      <w:r w:rsidR="00C231FC">
        <w:t xml:space="preserve">For network based positioning solutions, UE is expected to be configured with the DL PRS </w:t>
      </w:r>
      <w:r w:rsidR="005C48DF">
        <w:t xml:space="preserve">Measurement </w:t>
      </w:r>
      <w:r w:rsidR="00C231FC">
        <w:t>Report configurations that are aligned with UE capabilities.</w:t>
      </w:r>
    </w:p>
    <w:p w14:paraId="6ACF3C62" w14:textId="77777777" w:rsidR="00C231FC" w:rsidRDefault="00C231FC" w:rsidP="005C4253">
      <w:pPr>
        <w:pStyle w:val="3GPPText"/>
      </w:pPr>
    </w:p>
    <w:p w14:paraId="43784294" w14:textId="77777777" w:rsidR="00C231FC" w:rsidRDefault="00C231FC" w:rsidP="00BA3FD5">
      <w:pPr>
        <w:pStyle w:val="3GPPAgreements"/>
        <w:numPr>
          <w:ilvl w:val="0"/>
          <w:numId w:val="21"/>
        </w:numPr>
      </w:pPr>
    </w:p>
    <w:p w14:paraId="779F0CCE" w14:textId="4A9350C4" w:rsidR="00C231FC" w:rsidRDefault="00C231FC" w:rsidP="002A08A5">
      <w:pPr>
        <w:pStyle w:val="3GPPAgreements"/>
        <w:numPr>
          <w:ilvl w:val="1"/>
          <w:numId w:val="11"/>
        </w:numPr>
        <w:rPr>
          <w:b/>
        </w:rPr>
      </w:pPr>
      <w:r>
        <w:rPr>
          <w:b/>
        </w:rPr>
        <w:t>UE is not expected to be configured with</w:t>
      </w:r>
      <w:r w:rsidR="00E15C85">
        <w:rPr>
          <w:b/>
        </w:rPr>
        <w:t xml:space="preserve"> number of</w:t>
      </w:r>
      <w:r>
        <w:rPr>
          <w:b/>
        </w:rPr>
        <w:t xml:space="preserve"> </w:t>
      </w:r>
      <w:r w:rsidR="00E45519">
        <w:rPr>
          <w:b/>
        </w:rPr>
        <w:t xml:space="preserve">DL PRS </w:t>
      </w:r>
      <w:r w:rsidR="00014A8D">
        <w:rPr>
          <w:b/>
        </w:rPr>
        <w:t>Resources /</w:t>
      </w:r>
      <w:r w:rsidR="00E45519">
        <w:rPr>
          <w:b/>
        </w:rPr>
        <w:t xml:space="preserve">Resource Sets </w:t>
      </w:r>
      <w:r>
        <w:rPr>
          <w:b/>
        </w:rPr>
        <w:t xml:space="preserve">that exceed UE capabilities in terms of </w:t>
      </w:r>
      <w:r w:rsidR="00E50DD9">
        <w:rPr>
          <w:b/>
        </w:rPr>
        <w:t xml:space="preserve">DL PRS </w:t>
      </w:r>
      <w:r>
        <w:rPr>
          <w:b/>
        </w:rPr>
        <w:t>measurements and reporting</w:t>
      </w:r>
    </w:p>
    <w:p w14:paraId="29B226B9" w14:textId="77777777" w:rsidR="00FF2591" w:rsidRPr="00FE78CC" w:rsidRDefault="00FF2591" w:rsidP="00FF2591">
      <w:pPr>
        <w:pStyle w:val="3GPPText"/>
      </w:pPr>
    </w:p>
    <w:p w14:paraId="3CE3F25D" w14:textId="77777777" w:rsidR="007F181C" w:rsidRDefault="007F181C" w:rsidP="007F181C">
      <w:pPr>
        <w:pStyle w:val="3GPPAgreements"/>
        <w:numPr>
          <w:ilvl w:val="0"/>
          <w:numId w:val="0"/>
        </w:numPr>
        <w:ind w:left="284" w:hanging="284"/>
      </w:pPr>
    </w:p>
    <w:p w14:paraId="0ECAA8EC" w14:textId="315F537C" w:rsidR="00084E6A" w:rsidRDefault="00084E6A" w:rsidP="00084E6A">
      <w:pPr>
        <w:pStyle w:val="Heading1"/>
      </w:pPr>
      <w:r>
        <w:t>Conclusion</w:t>
      </w:r>
    </w:p>
    <w:p w14:paraId="02B9D999" w14:textId="29203CBF" w:rsidR="00C64A12" w:rsidRDefault="00076485" w:rsidP="00084E6A">
      <w:pPr>
        <w:pStyle w:val="3GPPText"/>
      </w:pPr>
      <w:r>
        <w:t xml:space="preserve">In this contribution, we have provided </w:t>
      </w:r>
      <w:r w:rsidR="003F4511">
        <w:t xml:space="preserve">our </w:t>
      </w:r>
      <w:r>
        <w:t>views on</w:t>
      </w:r>
      <w:r w:rsidR="000A7322">
        <w:t xml:space="preserve"> remaining details for</w:t>
      </w:r>
      <w:r>
        <w:t xml:space="preserve"> </w:t>
      </w:r>
      <w:r w:rsidR="00A84868">
        <w:t xml:space="preserve">UE and gNB measurements </w:t>
      </w:r>
      <w:r w:rsidR="00236018">
        <w:t>for NR Positioning</w:t>
      </w:r>
      <w:r w:rsidR="003F4511">
        <w:t xml:space="preserve">. In summary, we </w:t>
      </w:r>
      <w:r w:rsidR="00972EBA">
        <w:t>have following proposals:</w:t>
      </w:r>
    </w:p>
    <w:p w14:paraId="4D8FDB56" w14:textId="77777777" w:rsidR="00466FEF" w:rsidRDefault="00466FEF" w:rsidP="00084E6A">
      <w:pPr>
        <w:pStyle w:val="3GPPText"/>
      </w:pPr>
    </w:p>
    <w:p w14:paraId="1183F39B" w14:textId="77777777" w:rsidR="00466FEF" w:rsidRDefault="00466FEF" w:rsidP="00C57FCB">
      <w:pPr>
        <w:pStyle w:val="3GPPAgreements"/>
        <w:numPr>
          <w:ilvl w:val="0"/>
          <w:numId w:val="49"/>
        </w:numPr>
      </w:pPr>
    </w:p>
    <w:p w14:paraId="0E252C53" w14:textId="77777777" w:rsidR="00466FEF" w:rsidRDefault="00466FEF" w:rsidP="00466FEF">
      <w:pPr>
        <w:pStyle w:val="3GPPAgreements"/>
        <w:numPr>
          <w:ilvl w:val="1"/>
          <w:numId w:val="11"/>
        </w:numPr>
        <w:rPr>
          <w:b/>
        </w:rPr>
      </w:pPr>
      <w:r>
        <w:rPr>
          <w:b/>
        </w:rPr>
        <w:t>The 7-bit signaling is used to encode resolution and error values, following quality metric table formats can be standardized:</w:t>
      </w:r>
    </w:p>
    <w:p w14:paraId="43221A4F" w14:textId="77777777" w:rsidR="00466FEF" w:rsidRDefault="00466FEF" w:rsidP="00466FEF">
      <w:pPr>
        <w:pStyle w:val="3GPPAgreements"/>
        <w:numPr>
          <w:ilvl w:val="2"/>
          <w:numId w:val="11"/>
        </w:numPr>
        <w:rPr>
          <w:b/>
        </w:rPr>
      </w:pPr>
      <w:r w:rsidRPr="00E13CC6">
        <w:rPr>
          <w:b/>
        </w:rPr>
        <w:t>Format 2-5:</w:t>
      </w:r>
      <w:r>
        <w:rPr>
          <w:b/>
        </w:rPr>
        <w:t xml:space="preserve"> t</w:t>
      </w:r>
      <w:r w:rsidRPr="00E13CC6">
        <w:rPr>
          <w:b/>
        </w:rPr>
        <w:t>wo MSBs control resolution</w:t>
      </w:r>
      <w:r>
        <w:rPr>
          <w:b/>
        </w:rPr>
        <w:t>, f</w:t>
      </w:r>
      <w:r w:rsidRPr="00E13CC6">
        <w:rPr>
          <w:b/>
        </w:rPr>
        <w:t>ive LSBs control error value</w:t>
      </w:r>
    </w:p>
    <w:p w14:paraId="0E581E58" w14:textId="77777777" w:rsidR="00466FEF" w:rsidRPr="00D64322" w:rsidRDefault="00466FEF" w:rsidP="00466FEF">
      <w:pPr>
        <w:pStyle w:val="3GPPAgreements"/>
        <w:numPr>
          <w:ilvl w:val="2"/>
          <w:numId w:val="11"/>
        </w:numPr>
        <w:rPr>
          <w:b/>
        </w:rPr>
      </w:pPr>
      <w:r>
        <w:rPr>
          <w:b/>
        </w:rPr>
        <w:t>Format 3</w:t>
      </w:r>
      <w:r w:rsidRPr="00D64322">
        <w:rPr>
          <w:b/>
        </w:rPr>
        <w:t>-</w:t>
      </w:r>
      <w:r>
        <w:rPr>
          <w:b/>
        </w:rPr>
        <w:t>4</w:t>
      </w:r>
      <w:r w:rsidRPr="00D64322">
        <w:rPr>
          <w:b/>
        </w:rPr>
        <w:t>:</w:t>
      </w:r>
      <w:r>
        <w:rPr>
          <w:b/>
        </w:rPr>
        <w:t xml:space="preserve"> three</w:t>
      </w:r>
      <w:r w:rsidRPr="00D64322">
        <w:rPr>
          <w:b/>
        </w:rPr>
        <w:t xml:space="preserve"> MSBs control resolution</w:t>
      </w:r>
      <w:r>
        <w:rPr>
          <w:b/>
        </w:rPr>
        <w:t>, four</w:t>
      </w:r>
      <w:r w:rsidRPr="00D64322">
        <w:rPr>
          <w:b/>
        </w:rPr>
        <w:t xml:space="preserve"> LSBs control error value</w:t>
      </w:r>
    </w:p>
    <w:p w14:paraId="6590E10C" w14:textId="77777777" w:rsidR="00466FEF" w:rsidRPr="00527D32" w:rsidRDefault="00466FEF" w:rsidP="00466FEF">
      <w:pPr>
        <w:pStyle w:val="3GPPAgreements"/>
        <w:numPr>
          <w:ilvl w:val="1"/>
          <w:numId w:val="11"/>
        </w:numPr>
      </w:pPr>
      <w:r>
        <w:rPr>
          <w:b/>
        </w:rPr>
        <w:t>Apply one of the following scaling factor {1, 1/2, 1/4, 1/8} to the Table 1 for timing measurements expressed in meters</w:t>
      </w:r>
    </w:p>
    <w:p w14:paraId="0216635A" w14:textId="77777777" w:rsidR="00466FEF" w:rsidRPr="000F7EEC" w:rsidRDefault="00466FEF" w:rsidP="00466FEF">
      <w:pPr>
        <w:pStyle w:val="3GPPAgreements"/>
        <w:numPr>
          <w:ilvl w:val="1"/>
          <w:numId w:val="11"/>
        </w:numPr>
      </w:pPr>
      <w:r w:rsidRPr="00521D27">
        <w:rPr>
          <w:b/>
        </w:rPr>
        <w:t>Apply additional scaling factor {180/2657} to the Table 1 for angle measurements quality metric expressed in degrees</w:t>
      </w:r>
    </w:p>
    <w:p w14:paraId="2FEE2CF1" w14:textId="77777777" w:rsidR="00466FEF" w:rsidRPr="00527D32" w:rsidRDefault="00466FEF" w:rsidP="00466FEF">
      <w:pPr>
        <w:pStyle w:val="3GPPAgreements"/>
        <w:numPr>
          <w:ilvl w:val="1"/>
          <w:numId w:val="11"/>
        </w:numPr>
      </w:pPr>
      <w:r>
        <w:rPr>
          <w:b/>
        </w:rPr>
        <w:t>Apply one of the following scaling factor {1/2, 1/4, 1/8, 1/16} to the Table 2 for timing measurements expressed in meters</w:t>
      </w:r>
    </w:p>
    <w:p w14:paraId="5F3EEAB3" w14:textId="77777777" w:rsidR="00466FEF" w:rsidRPr="00B5447D" w:rsidRDefault="00466FEF" w:rsidP="00466FEF">
      <w:pPr>
        <w:pStyle w:val="3GPPAgreements"/>
        <w:numPr>
          <w:ilvl w:val="1"/>
          <w:numId w:val="11"/>
        </w:numPr>
      </w:pPr>
      <w:r>
        <w:rPr>
          <w:b/>
        </w:rPr>
        <w:t>Apply additional scaling factor {180/3953} to the Table 2 for angle measurements quality metric expressed in degrees</w:t>
      </w:r>
    </w:p>
    <w:p w14:paraId="06EED35C" w14:textId="77777777" w:rsidR="00466FEF" w:rsidRDefault="00466FEF" w:rsidP="00C57FCB">
      <w:pPr>
        <w:pStyle w:val="3GPPAgreements"/>
        <w:numPr>
          <w:ilvl w:val="0"/>
          <w:numId w:val="49"/>
        </w:numPr>
      </w:pPr>
    </w:p>
    <w:p w14:paraId="132F35BC" w14:textId="77777777" w:rsidR="00466FEF" w:rsidRPr="00BC4443" w:rsidRDefault="00466FEF" w:rsidP="00466FEF">
      <w:pPr>
        <w:pStyle w:val="3GPPAgreements"/>
        <w:numPr>
          <w:ilvl w:val="1"/>
          <w:numId w:val="11"/>
        </w:numPr>
        <w:rPr>
          <w:b/>
        </w:rPr>
      </w:pPr>
      <w:r>
        <w:rPr>
          <w:b/>
        </w:rPr>
        <w:t>S</w:t>
      </w:r>
      <w:r w:rsidRPr="000A7259">
        <w:rPr>
          <w:b/>
        </w:rPr>
        <w:t xml:space="preserve">ystem subframe and slot number of the </w:t>
      </w:r>
      <w:r>
        <w:rPr>
          <w:b/>
        </w:rPr>
        <w:t>serving cell are used for time stamp reporting</w:t>
      </w:r>
    </w:p>
    <w:p w14:paraId="50DC0AE5" w14:textId="77777777" w:rsidR="00466FEF" w:rsidRDefault="00466FEF" w:rsidP="00C57FCB">
      <w:pPr>
        <w:pStyle w:val="3GPPAgreements"/>
        <w:numPr>
          <w:ilvl w:val="0"/>
          <w:numId w:val="49"/>
        </w:numPr>
      </w:pPr>
    </w:p>
    <w:p w14:paraId="249AE250" w14:textId="77777777" w:rsidR="00466FEF" w:rsidRPr="00BC4443" w:rsidRDefault="00466FEF" w:rsidP="00466FEF">
      <w:pPr>
        <w:pStyle w:val="3GPPAgreements"/>
        <w:numPr>
          <w:ilvl w:val="1"/>
          <w:numId w:val="11"/>
        </w:numPr>
        <w:rPr>
          <w:b/>
        </w:rPr>
      </w:pPr>
      <w:r>
        <w:rPr>
          <w:b/>
        </w:rPr>
        <w:t>Exclude SS-RSRPB from the set of measurements applicable for NR positioning and update other RAN WGs on RAN1 decision through LS</w:t>
      </w:r>
    </w:p>
    <w:p w14:paraId="4276B8DD" w14:textId="77777777" w:rsidR="00466FEF" w:rsidRDefault="00466FEF" w:rsidP="00C57FCB">
      <w:pPr>
        <w:pStyle w:val="3GPPAgreements"/>
        <w:numPr>
          <w:ilvl w:val="0"/>
          <w:numId w:val="49"/>
        </w:numPr>
      </w:pPr>
    </w:p>
    <w:p w14:paraId="5F9EC39C" w14:textId="77777777" w:rsidR="00466FEF" w:rsidRDefault="00466FEF" w:rsidP="00466FEF">
      <w:pPr>
        <w:pStyle w:val="3GPPAgreements"/>
        <w:numPr>
          <w:ilvl w:val="1"/>
          <w:numId w:val="11"/>
        </w:numPr>
        <w:rPr>
          <w:b/>
        </w:rPr>
      </w:pPr>
      <w:r>
        <w:rPr>
          <w:b/>
        </w:rPr>
        <w:t xml:space="preserve">NR supports, the following additional measurements based on DL PRS signals </w:t>
      </w:r>
    </w:p>
    <w:p w14:paraId="68C322E4" w14:textId="77777777" w:rsidR="00466FEF" w:rsidRDefault="00466FEF" w:rsidP="00466FEF">
      <w:pPr>
        <w:pStyle w:val="3GPPAgreements"/>
        <w:numPr>
          <w:ilvl w:val="2"/>
          <w:numId w:val="11"/>
        </w:numPr>
        <w:rPr>
          <w:b/>
        </w:rPr>
      </w:pPr>
      <w:r>
        <w:rPr>
          <w:b/>
        </w:rPr>
        <w:t>DL PRS SINR</w:t>
      </w:r>
    </w:p>
    <w:p w14:paraId="211E8243" w14:textId="77777777" w:rsidR="00466FEF" w:rsidRPr="00D01FBA" w:rsidRDefault="00466FEF" w:rsidP="00466FEF">
      <w:pPr>
        <w:pStyle w:val="3GPPAgreements"/>
        <w:numPr>
          <w:ilvl w:val="2"/>
          <w:numId w:val="11"/>
        </w:numPr>
        <w:rPr>
          <w:b/>
        </w:rPr>
      </w:pPr>
      <w:r>
        <w:rPr>
          <w:b/>
        </w:rPr>
        <w:t>DL PRS RSRP</w:t>
      </w:r>
      <w:r w:rsidRPr="00D01FBA">
        <w:rPr>
          <w:b/>
          <w:vertAlign w:val="subscript"/>
        </w:rPr>
        <w:t>FAP</w:t>
      </w:r>
    </w:p>
    <w:p w14:paraId="2A77FA5D" w14:textId="77777777" w:rsidR="00466FEF" w:rsidRDefault="00466FEF" w:rsidP="00466FEF">
      <w:pPr>
        <w:pStyle w:val="3GPPAgreements"/>
        <w:numPr>
          <w:ilvl w:val="3"/>
          <w:numId w:val="11"/>
        </w:numPr>
        <w:rPr>
          <w:b/>
        </w:rPr>
      </w:pPr>
      <w:r>
        <w:rPr>
          <w:b/>
        </w:rPr>
        <w:t>DL PRS RSRP</w:t>
      </w:r>
      <w:r w:rsidRPr="00D01FBA">
        <w:rPr>
          <w:b/>
          <w:vertAlign w:val="subscript"/>
        </w:rPr>
        <w:t>FAP</w:t>
      </w:r>
      <w:r>
        <w:rPr>
          <w:b/>
        </w:rPr>
        <w:t xml:space="preserve"> can be replaced by K-Factor indication</w:t>
      </w:r>
    </w:p>
    <w:p w14:paraId="4489F88D" w14:textId="77777777" w:rsidR="00466FEF" w:rsidRDefault="00466FEF" w:rsidP="00C57FCB">
      <w:pPr>
        <w:pStyle w:val="3GPPAgreements"/>
        <w:numPr>
          <w:ilvl w:val="0"/>
          <w:numId w:val="49"/>
        </w:numPr>
      </w:pPr>
    </w:p>
    <w:p w14:paraId="7C1104D2" w14:textId="77777777" w:rsidR="00466FEF" w:rsidRDefault="00466FEF" w:rsidP="00466FEF">
      <w:pPr>
        <w:pStyle w:val="3GPPAgreements"/>
        <w:numPr>
          <w:ilvl w:val="1"/>
          <w:numId w:val="11"/>
        </w:numPr>
        <w:rPr>
          <w:b/>
        </w:rPr>
      </w:pPr>
      <w:r>
        <w:rPr>
          <w:b/>
        </w:rPr>
        <w:t>For NR positioning techniques based on UL timing estimation, the following measurements are supported for UL SRS (PRS) signals</w:t>
      </w:r>
    </w:p>
    <w:p w14:paraId="33F2F70F" w14:textId="77777777" w:rsidR="00466FEF" w:rsidRDefault="00466FEF" w:rsidP="00466FEF">
      <w:pPr>
        <w:pStyle w:val="3GPPAgreements"/>
        <w:numPr>
          <w:ilvl w:val="2"/>
          <w:numId w:val="11"/>
        </w:numPr>
        <w:rPr>
          <w:b/>
        </w:rPr>
      </w:pPr>
      <w:r>
        <w:rPr>
          <w:b/>
        </w:rPr>
        <w:t>UL SRS (PRS) SINR</w:t>
      </w:r>
    </w:p>
    <w:p w14:paraId="0AFCBD37" w14:textId="77777777" w:rsidR="00466FEF" w:rsidRPr="00D01FBA" w:rsidRDefault="00466FEF" w:rsidP="00466FEF">
      <w:pPr>
        <w:pStyle w:val="3GPPAgreements"/>
        <w:numPr>
          <w:ilvl w:val="2"/>
          <w:numId w:val="11"/>
        </w:numPr>
        <w:rPr>
          <w:b/>
        </w:rPr>
      </w:pPr>
      <w:r>
        <w:rPr>
          <w:b/>
        </w:rPr>
        <w:t>UL SRS (PRS) RSRP</w:t>
      </w:r>
      <w:r w:rsidRPr="00D01FBA">
        <w:rPr>
          <w:b/>
          <w:vertAlign w:val="subscript"/>
        </w:rPr>
        <w:t>FAP</w:t>
      </w:r>
    </w:p>
    <w:p w14:paraId="1CF39464" w14:textId="77777777" w:rsidR="00466FEF" w:rsidRDefault="00466FEF" w:rsidP="00466FEF">
      <w:pPr>
        <w:pStyle w:val="3GPPAgreements"/>
        <w:numPr>
          <w:ilvl w:val="3"/>
          <w:numId w:val="11"/>
        </w:numPr>
        <w:rPr>
          <w:b/>
        </w:rPr>
      </w:pPr>
      <w:r>
        <w:rPr>
          <w:b/>
        </w:rPr>
        <w:t>Can be replaced by K-Factor indication</w:t>
      </w:r>
    </w:p>
    <w:p w14:paraId="5C728ADC" w14:textId="77777777" w:rsidR="00466FEF" w:rsidRDefault="00466FEF" w:rsidP="00C57FCB">
      <w:pPr>
        <w:pStyle w:val="3GPPAgreements"/>
        <w:numPr>
          <w:ilvl w:val="0"/>
          <w:numId w:val="49"/>
        </w:numPr>
      </w:pPr>
    </w:p>
    <w:p w14:paraId="314613FB" w14:textId="77777777" w:rsidR="00466FEF" w:rsidRDefault="00466FEF" w:rsidP="00466FEF">
      <w:pPr>
        <w:pStyle w:val="3GPPText"/>
        <w:numPr>
          <w:ilvl w:val="1"/>
          <w:numId w:val="13"/>
        </w:numPr>
        <w:rPr>
          <w:b/>
        </w:rPr>
      </w:pPr>
      <w:r>
        <w:rPr>
          <w:b/>
        </w:rPr>
        <w:t>NR supports signaling to configure UE with parameters for DL PRS Measurement Reports (DPMRs)</w:t>
      </w:r>
    </w:p>
    <w:p w14:paraId="687959E6" w14:textId="77777777" w:rsidR="00466FEF" w:rsidRPr="00BC08CF" w:rsidRDefault="00466FEF" w:rsidP="00466FEF">
      <w:pPr>
        <w:pStyle w:val="3GPPText"/>
        <w:numPr>
          <w:ilvl w:val="1"/>
          <w:numId w:val="13"/>
        </w:numPr>
      </w:pPr>
      <w:r w:rsidRPr="006205F9">
        <w:rPr>
          <w:b/>
        </w:rPr>
        <w:t xml:space="preserve">UE can be configured with </w:t>
      </w:r>
      <w:r>
        <w:rPr>
          <w:b/>
        </w:rPr>
        <w:t>at least 2</w:t>
      </w:r>
      <w:r w:rsidRPr="006205F9">
        <w:rPr>
          <w:b/>
        </w:rPr>
        <w:t xml:space="preserve"> DPM</w:t>
      </w:r>
      <w:r>
        <w:rPr>
          <w:b/>
        </w:rPr>
        <w:t>R</w:t>
      </w:r>
      <w:r w:rsidRPr="006205F9">
        <w:rPr>
          <w:b/>
        </w:rPr>
        <w:t>s</w:t>
      </w:r>
      <w:r>
        <w:rPr>
          <w:b/>
        </w:rPr>
        <w:t xml:space="preserve"> configurations</w:t>
      </w:r>
    </w:p>
    <w:p w14:paraId="72FCBB69" w14:textId="77777777" w:rsidR="00466FEF" w:rsidRDefault="00466FEF" w:rsidP="00C57FCB">
      <w:pPr>
        <w:pStyle w:val="3GPPAgreements"/>
        <w:numPr>
          <w:ilvl w:val="0"/>
          <w:numId w:val="49"/>
        </w:numPr>
      </w:pPr>
    </w:p>
    <w:p w14:paraId="64AEAA4C" w14:textId="77777777" w:rsidR="00466FEF" w:rsidRDefault="00466FEF" w:rsidP="00466FEF">
      <w:pPr>
        <w:pStyle w:val="3GPPText"/>
        <w:numPr>
          <w:ilvl w:val="1"/>
          <w:numId w:val="13"/>
        </w:numPr>
        <w:rPr>
          <w:b/>
        </w:rPr>
      </w:pPr>
      <w:r>
        <w:rPr>
          <w:b/>
        </w:rPr>
        <w:t>DL PRS Measurement Report Configuration contains at least the following information</w:t>
      </w:r>
    </w:p>
    <w:p w14:paraId="1BC808E4" w14:textId="77777777" w:rsidR="00466FEF" w:rsidRDefault="00466FEF" w:rsidP="00466FEF">
      <w:pPr>
        <w:pStyle w:val="3GPPText"/>
        <w:numPr>
          <w:ilvl w:val="2"/>
          <w:numId w:val="13"/>
        </w:numPr>
        <w:rPr>
          <w:b/>
        </w:rPr>
      </w:pPr>
      <w:r>
        <w:rPr>
          <w:b/>
        </w:rPr>
        <w:t>ID of DL PRS Measurement Report Configuration</w:t>
      </w:r>
    </w:p>
    <w:p w14:paraId="6409E027" w14:textId="77777777" w:rsidR="00466FEF" w:rsidRDefault="00466FEF" w:rsidP="00466FEF">
      <w:pPr>
        <w:pStyle w:val="3GPPText"/>
        <w:numPr>
          <w:ilvl w:val="3"/>
          <w:numId w:val="13"/>
        </w:numPr>
        <w:rPr>
          <w:b/>
        </w:rPr>
      </w:pPr>
      <w:r>
        <w:rPr>
          <w:b/>
        </w:rPr>
        <w:t>Provides ID to identify DL PRS Measurement Report Configuration</w:t>
      </w:r>
    </w:p>
    <w:p w14:paraId="69E92363" w14:textId="77777777" w:rsidR="00466FEF" w:rsidRDefault="00466FEF" w:rsidP="00466FEF">
      <w:pPr>
        <w:pStyle w:val="3GPPText"/>
        <w:numPr>
          <w:ilvl w:val="2"/>
          <w:numId w:val="13"/>
        </w:numPr>
        <w:rPr>
          <w:b/>
        </w:rPr>
      </w:pPr>
      <w:r>
        <w:rPr>
          <w:b/>
        </w:rPr>
        <w:t>ID of Positioning Frequency Layer containing DL PRS for processing</w:t>
      </w:r>
    </w:p>
    <w:p w14:paraId="2FFF8A65" w14:textId="77777777" w:rsidR="00466FEF" w:rsidRPr="00EA71EE" w:rsidRDefault="00466FEF" w:rsidP="00466FEF">
      <w:pPr>
        <w:pStyle w:val="3GPPText"/>
        <w:numPr>
          <w:ilvl w:val="2"/>
          <w:numId w:val="13"/>
        </w:numPr>
        <w:rPr>
          <w:b/>
        </w:rPr>
      </w:pPr>
      <w:r>
        <w:rPr>
          <w:b/>
        </w:rPr>
        <w:t xml:space="preserve">Requested </w:t>
      </w:r>
      <w:r w:rsidRPr="00EA71EE">
        <w:rPr>
          <w:b/>
        </w:rPr>
        <w:t xml:space="preserve">DL PRS Measurement Type (e.g. </w:t>
      </w:r>
      <w:r>
        <w:rPr>
          <w:b/>
        </w:rPr>
        <w:t xml:space="preserve">DL PRS </w:t>
      </w:r>
      <w:r w:rsidRPr="00EA71EE">
        <w:rPr>
          <w:b/>
        </w:rPr>
        <w:t xml:space="preserve">RSTD, </w:t>
      </w:r>
      <w:r>
        <w:rPr>
          <w:b/>
        </w:rPr>
        <w:t>DL PRS-</w:t>
      </w:r>
      <w:r w:rsidRPr="00EA71EE">
        <w:rPr>
          <w:b/>
        </w:rPr>
        <w:t>RSRP, UE Rx-Tx Time Difference)</w:t>
      </w:r>
    </w:p>
    <w:p w14:paraId="796D2113" w14:textId="77777777" w:rsidR="00466FEF" w:rsidRDefault="00466FEF" w:rsidP="00466FEF">
      <w:pPr>
        <w:pStyle w:val="3GPPText"/>
        <w:numPr>
          <w:ilvl w:val="3"/>
          <w:numId w:val="13"/>
        </w:numPr>
        <w:rPr>
          <w:b/>
        </w:rPr>
      </w:pPr>
      <w:r>
        <w:rPr>
          <w:b/>
        </w:rPr>
        <w:tab/>
        <w:t>Configures requested DL PRS measurement types to be reported by UE</w:t>
      </w:r>
    </w:p>
    <w:p w14:paraId="50DDFDF0" w14:textId="77777777" w:rsidR="00466FEF" w:rsidRDefault="00466FEF" w:rsidP="00466FEF">
      <w:pPr>
        <w:pStyle w:val="3GPPText"/>
        <w:numPr>
          <w:ilvl w:val="2"/>
          <w:numId w:val="13"/>
        </w:numPr>
        <w:rPr>
          <w:b/>
        </w:rPr>
      </w:pPr>
      <w:r>
        <w:rPr>
          <w:b/>
        </w:rPr>
        <w:t>Report Type (e.g. periodic, semi-persistent, aperiodic)</w:t>
      </w:r>
    </w:p>
    <w:p w14:paraId="6F63BB26" w14:textId="77777777" w:rsidR="00466FEF" w:rsidRDefault="00466FEF" w:rsidP="00466FEF">
      <w:pPr>
        <w:pStyle w:val="3GPPText"/>
        <w:numPr>
          <w:ilvl w:val="3"/>
          <w:numId w:val="13"/>
        </w:numPr>
        <w:rPr>
          <w:b/>
        </w:rPr>
      </w:pPr>
      <w:r>
        <w:rPr>
          <w:b/>
        </w:rPr>
        <w:t>Periodicity of DL PRS Measurement Report(s) (for periodic and semi-persistent reporting)</w:t>
      </w:r>
    </w:p>
    <w:p w14:paraId="600F8E46" w14:textId="77777777" w:rsidR="00466FEF" w:rsidRDefault="00466FEF" w:rsidP="00466FEF">
      <w:pPr>
        <w:pStyle w:val="3GPPText"/>
        <w:numPr>
          <w:ilvl w:val="3"/>
          <w:numId w:val="13"/>
        </w:numPr>
        <w:rPr>
          <w:b/>
        </w:rPr>
      </w:pPr>
      <w:r>
        <w:rPr>
          <w:b/>
        </w:rPr>
        <w:t>Start and number of DL PRS Measurement Reports measured in DL PRS occasions</w:t>
      </w:r>
    </w:p>
    <w:p w14:paraId="4FD1FBCE" w14:textId="77777777" w:rsidR="00466FEF" w:rsidRDefault="00466FEF" w:rsidP="00466FEF">
      <w:pPr>
        <w:pStyle w:val="3GPPText"/>
        <w:numPr>
          <w:ilvl w:val="2"/>
          <w:numId w:val="13"/>
        </w:numPr>
        <w:rPr>
          <w:b/>
        </w:rPr>
      </w:pPr>
      <w:r>
        <w:rPr>
          <w:b/>
        </w:rPr>
        <w:t>Requested type of UE Rx-Tx time difference estimation</w:t>
      </w:r>
    </w:p>
    <w:p w14:paraId="45B5E8A6" w14:textId="77777777" w:rsidR="00466FEF" w:rsidRDefault="00466FEF" w:rsidP="00466FEF">
      <w:pPr>
        <w:pStyle w:val="3GPPText"/>
        <w:numPr>
          <w:ilvl w:val="3"/>
          <w:numId w:val="13"/>
        </w:numPr>
        <w:rPr>
          <w:b/>
        </w:rPr>
      </w:pPr>
      <w:r>
        <w:rPr>
          <w:b/>
        </w:rPr>
        <w:t xml:space="preserve">Method – 1: serving cell ranging combined with RSTD measurement for neighbor cells </w:t>
      </w:r>
    </w:p>
    <w:p w14:paraId="6EAB07D6" w14:textId="77777777" w:rsidR="00466FEF" w:rsidRDefault="00466FEF" w:rsidP="00466FEF">
      <w:pPr>
        <w:pStyle w:val="3GPPText"/>
        <w:numPr>
          <w:ilvl w:val="3"/>
          <w:numId w:val="13"/>
        </w:numPr>
        <w:rPr>
          <w:b/>
        </w:rPr>
      </w:pPr>
      <w:r>
        <w:rPr>
          <w:b/>
        </w:rPr>
        <w:t>Method – 2: explicit ranging with multiple cells</w:t>
      </w:r>
    </w:p>
    <w:p w14:paraId="6C9B66B8" w14:textId="77777777" w:rsidR="00466FEF" w:rsidRDefault="00466FEF" w:rsidP="00C57FCB">
      <w:pPr>
        <w:pStyle w:val="3GPPAgreements"/>
        <w:numPr>
          <w:ilvl w:val="0"/>
          <w:numId w:val="49"/>
        </w:numPr>
      </w:pPr>
    </w:p>
    <w:p w14:paraId="20C08314" w14:textId="77777777" w:rsidR="00466FEF" w:rsidRPr="00CD4045" w:rsidRDefault="00466FEF" w:rsidP="00466FEF">
      <w:pPr>
        <w:pStyle w:val="3GPPText"/>
        <w:numPr>
          <w:ilvl w:val="1"/>
          <w:numId w:val="13"/>
        </w:numPr>
        <w:rPr>
          <w:b/>
        </w:rPr>
      </w:pPr>
      <w:r>
        <w:rPr>
          <w:b/>
        </w:rPr>
        <w:t>Signaling det</w:t>
      </w:r>
      <w:r w:rsidRPr="0061013F">
        <w:rPr>
          <w:b/>
        </w:rPr>
        <w:t>ails to support SS-RSRP, SS-RSRQ, CSI-RSRP, CSI-RSRQ for RRM are decided by RAN2 WG</w:t>
      </w:r>
    </w:p>
    <w:p w14:paraId="2006A64E" w14:textId="77777777" w:rsidR="00466FEF" w:rsidRDefault="00466FEF" w:rsidP="00C57FCB">
      <w:pPr>
        <w:pStyle w:val="3GPPAgreements"/>
        <w:numPr>
          <w:ilvl w:val="0"/>
          <w:numId w:val="49"/>
        </w:numPr>
      </w:pPr>
    </w:p>
    <w:p w14:paraId="3A26CAC3" w14:textId="77777777" w:rsidR="00466FEF" w:rsidRDefault="00466FEF" w:rsidP="00466FEF">
      <w:pPr>
        <w:pStyle w:val="3GPPAgreements"/>
        <w:numPr>
          <w:ilvl w:val="1"/>
          <w:numId w:val="11"/>
        </w:numPr>
        <w:rPr>
          <w:b/>
        </w:rPr>
      </w:pPr>
      <w:r>
        <w:rPr>
          <w:b/>
        </w:rPr>
        <w:t>UE is not expected to be configured with number of DL PRS Resources /Resource Sets that exceed UE capabilities in terms of DL PRS measurements and reporting</w:t>
      </w:r>
    </w:p>
    <w:p w14:paraId="57A82EC3" w14:textId="77777777" w:rsidR="003F73A6" w:rsidRPr="00DA4333" w:rsidRDefault="003F73A6" w:rsidP="00997E0B">
      <w:pPr>
        <w:pStyle w:val="3GPPText"/>
        <w:rPr>
          <w:lang w:val="en-GB"/>
        </w:rPr>
      </w:pPr>
    </w:p>
    <w:p w14:paraId="6F978A20" w14:textId="17B06A61" w:rsidR="007253CB" w:rsidRDefault="007253CB" w:rsidP="000F7EEC">
      <w:pPr>
        <w:pStyle w:val="3GPPAgreements"/>
        <w:numPr>
          <w:ilvl w:val="0"/>
          <w:numId w:val="0"/>
        </w:numPr>
      </w:pPr>
    </w:p>
    <w:p w14:paraId="4E03C841" w14:textId="0FBF1A44" w:rsidR="00084E6A" w:rsidRDefault="00084E6A" w:rsidP="00084E6A">
      <w:pPr>
        <w:pStyle w:val="Heading1"/>
      </w:pPr>
      <w:r>
        <w:t>References</w:t>
      </w:r>
    </w:p>
    <w:p w14:paraId="32FA7DF3" w14:textId="441C25DC" w:rsidR="004D232A" w:rsidRPr="00813E06" w:rsidRDefault="004D232A" w:rsidP="00BA3FD5">
      <w:pPr>
        <w:pStyle w:val="3GPPText"/>
        <w:numPr>
          <w:ilvl w:val="0"/>
          <w:numId w:val="15"/>
        </w:numPr>
      </w:pPr>
      <w:bookmarkStart w:id="6" w:name="_Ref4149727"/>
      <w:r w:rsidRPr="00B8198F">
        <w:t>RP-190752</w:t>
      </w:r>
      <w:r w:rsidR="00F743C6" w:rsidRPr="00B8198F">
        <w:t>,</w:t>
      </w:r>
      <w:r w:rsidRPr="00813E06">
        <w:t xml:space="preserve"> “New WID: NR Positioning Support”, Intel Corporation, Ericsson</w:t>
      </w:r>
      <w:bookmarkEnd w:id="6"/>
    </w:p>
    <w:p w14:paraId="48575387" w14:textId="1B82CFEE" w:rsidR="009B42B5" w:rsidRPr="0066488F" w:rsidRDefault="009B42B5" w:rsidP="009B42B5">
      <w:pPr>
        <w:widowControl w:val="0"/>
        <w:numPr>
          <w:ilvl w:val="0"/>
          <w:numId w:val="15"/>
        </w:numPr>
        <w:overflowPunct/>
        <w:autoSpaceDE/>
        <w:adjustRightInd/>
        <w:jc w:val="both"/>
        <w:textAlignment w:val="auto"/>
        <w:rPr>
          <w:iCs/>
          <w:sz w:val="22"/>
          <w:lang w:val="en-US"/>
        </w:rPr>
      </w:pPr>
      <w:bookmarkStart w:id="7" w:name="_Ref21015342"/>
      <w:bookmarkStart w:id="8" w:name="_Ref21026921"/>
      <w:bookmarkStart w:id="9" w:name="_Ref16780202"/>
      <w:r w:rsidRPr="0066488F">
        <w:rPr>
          <w:iCs/>
          <w:sz w:val="22"/>
          <w:lang w:val="en-US"/>
        </w:rPr>
        <w:t xml:space="preserve">R1-1912228, “Resolution of remaining opens for NR positioning DL PRS design”, Intel Corporation, Reno, </w:t>
      </w:r>
      <w:r w:rsidR="005853AB" w:rsidRPr="0066488F">
        <w:rPr>
          <w:iCs/>
          <w:sz w:val="22"/>
          <w:lang w:val="en-US"/>
        </w:rPr>
        <w:t xml:space="preserve">USA, </w:t>
      </w:r>
      <w:r w:rsidRPr="0066488F">
        <w:rPr>
          <w:iCs/>
          <w:sz w:val="22"/>
          <w:lang w:val="en-US"/>
        </w:rPr>
        <w:t>November, 2019</w:t>
      </w:r>
      <w:bookmarkEnd w:id="7"/>
    </w:p>
    <w:p w14:paraId="592C2E9E" w14:textId="0AE90F7A" w:rsidR="009B42B5" w:rsidRPr="0066488F" w:rsidRDefault="009B42B5" w:rsidP="009B42B5">
      <w:pPr>
        <w:widowControl w:val="0"/>
        <w:numPr>
          <w:ilvl w:val="0"/>
          <w:numId w:val="15"/>
        </w:numPr>
        <w:overflowPunct/>
        <w:autoSpaceDE/>
        <w:adjustRightInd/>
        <w:jc w:val="both"/>
        <w:textAlignment w:val="auto"/>
        <w:rPr>
          <w:iCs/>
          <w:sz w:val="22"/>
          <w:lang w:val="en-US"/>
        </w:rPr>
      </w:pPr>
      <w:r w:rsidRPr="0066488F">
        <w:rPr>
          <w:iCs/>
          <w:sz w:val="22"/>
          <w:lang w:val="en-US"/>
        </w:rPr>
        <w:t xml:space="preserve">R1-1912229, “Resolution of remaining opens for NR positioning UL PRS design”, Intel Corporation, Reno, </w:t>
      </w:r>
      <w:r w:rsidR="005853AB" w:rsidRPr="0066488F">
        <w:rPr>
          <w:iCs/>
          <w:sz w:val="22"/>
          <w:lang w:val="en-US"/>
        </w:rPr>
        <w:t xml:space="preserve">USA, </w:t>
      </w:r>
      <w:r w:rsidRPr="0066488F">
        <w:rPr>
          <w:iCs/>
          <w:sz w:val="22"/>
          <w:lang w:val="en-US"/>
        </w:rPr>
        <w:t>November, 2019</w:t>
      </w:r>
    </w:p>
    <w:p w14:paraId="5AB434AC" w14:textId="2A037996" w:rsidR="009B42B5" w:rsidRPr="00D4279B" w:rsidRDefault="009B42B5" w:rsidP="009B42B5">
      <w:pPr>
        <w:widowControl w:val="0"/>
        <w:numPr>
          <w:ilvl w:val="0"/>
          <w:numId w:val="15"/>
        </w:numPr>
        <w:overflowPunct/>
        <w:autoSpaceDE/>
        <w:adjustRightInd/>
        <w:jc w:val="both"/>
        <w:textAlignment w:val="auto"/>
        <w:rPr>
          <w:lang w:val="en-US"/>
        </w:rPr>
      </w:pPr>
      <w:bookmarkStart w:id="10" w:name="_Ref1063727"/>
      <w:bookmarkStart w:id="11" w:name="_Ref23943762"/>
      <w:r w:rsidRPr="0066488F">
        <w:rPr>
          <w:iCs/>
          <w:sz w:val="22"/>
          <w:lang w:val="en-US"/>
        </w:rPr>
        <w:t>R1-1912231</w:t>
      </w:r>
      <w:r w:rsidRPr="0066488F">
        <w:rPr>
          <w:iCs/>
          <w:sz w:val="22"/>
          <w:szCs w:val="22"/>
          <w:lang w:val="en-US"/>
        </w:rPr>
        <w:t>, “</w:t>
      </w:r>
      <w:r w:rsidRPr="0066488F">
        <w:rPr>
          <w:iCs/>
          <w:sz w:val="22"/>
          <w:lang w:val="en-US"/>
        </w:rPr>
        <w:t xml:space="preserve">Remaining opens of physical layer procedures for NR positioning”, Intel Corporation, </w:t>
      </w:r>
      <w:bookmarkEnd w:id="10"/>
      <w:r w:rsidRPr="0066488F">
        <w:rPr>
          <w:iCs/>
          <w:sz w:val="22"/>
          <w:lang w:val="en-US"/>
        </w:rPr>
        <w:t xml:space="preserve">Reno, </w:t>
      </w:r>
      <w:r w:rsidR="005853AB" w:rsidRPr="0066488F">
        <w:rPr>
          <w:iCs/>
          <w:sz w:val="22"/>
          <w:lang w:val="en-US"/>
        </w:rPr>
        <w:t xml:space="preserve">USA, </w:t>
      </w:r>
      <w:r w:rsidRPr="0066488F">
        <w:rPr>
          <w:iCs/>
          <w:sz w:val="22"/>
          <w:lang w:val="en-US"/>
        </w:rPr>
        <w:t>November, 2019</w:t>
      </w:r>
      <w:bookmarkEnd w:id="11"/>
    </w:p>
    <w:p w14:paraId="6E96A0F2" w14:textId="1C14FA65" w:rsidR="00951706" w:rsidRPr="00D4279B" w:rsidRDefault="00951706">
      <w:pPr>
        <w:widowControl w:val="0"/>
        <w:numPr>
          <w:ilvl w:val="0"/>
          <w:numId w:val="15"/>
        </w:numPr>
        <w:overflowPunct/>
        <w:autoSpaceDE/>
        <w:adjustRightInd/>
        <w:jc w:val="both"/>
        <w:textAlignment w:val="auto"/>
        <w:rPr>
          <w:lang w:val="en-US"/>
        </w:rPr>
      </w:pPr>
      <w:bookmarkStart w:id="12" w:name="_Ref23943745"/>
      <w:r w:rsidRPr="00D4279B">
        <w:rPr>
          <w:iCs/>
          <w:sz w:val="22"/>
          <w:lang w:val="en-US"/>
        </w:rPr>
        <w:t xml:space="preserve">R1-1910676, “Remaining details of physical layer measurements for NR positioning”, Intel Corporation, Chongqing, </w:t>
      </w:r>
      <w:r w:rsidR="005853AB" w:rsidRPr="00D4279B">
        <w:rPr>
          <w:iCs/>
          <w:sz w:val="22"/>
          <w:lang w:val="en-US"/>
        </w:rPr>
        <w:t xml:space="preserve">China, </w:t>
      </w:r>
      <w:r w:rsidRPr="00D4279B">
        <w:rPr>
          <w:iCs/>
          <w:sz w:val="22"/>
          <w:lang w:val="en-US"/>
        </w:rPr>
        <w:t>October, 2019</w:t>
      </w:r>
      <w:bookmarkEnd w:id="12"/>
    </w:p>
    <w:p w14:paraId="40416BF7" w14:textId="4E9A38E5" w:rsidR="00A452CD" w:rsidRPr="00A452CD" w:rsidRDefault="00A452CD" w:rsidP="00A452CD">
      <w:pPr>
        <w:widowControl w:val="0"/>
        <w:numPr>
          <w:ilvl w:val="0"/>
          <w:numId w:val="15"/>
        </w:numPr>
        <w:overflowPunct/>
        <w:autoSpaceDE/>
        <w:adjustRightInd/>
        <w:jc w:val="both"/>
        <w:textAlignment w:val="auto"/>
        <w:rPr>
          <w:iCs/>
          <w:sz w:val="22"/>
          <w:lang w:val="en-US"/>
        </w:rPr>
      </w:pPr>
      <w:bookmarkStart w:id="13" w:name="_Ref24131261"/>
      <w:bookmarkEnd w:id="8"/>
      <w:r w:rsidRPr="00A452CD">
        <w:rPr>
          <w:iCs/>
          <w:sz w:val="22"/>
          <w:lang w:val="en-US"/>
        </w:rPr>
        <w:t>R4-1801809, “LS on UE measurements for demodulation test setup in FR2”, Intel Corporation, Athens, Greece, 2018</w:t>
      </w:r>
      <w:bookmarkEnd w:id="13"/>
    </w:p>
    <w:p w14:paraId="26C14821" w14:textId="77777777" w:rsidR="00D739E4" w:rsidRPr="00D739E4" w:rsidRDefault="00D739E4" w:rsidP="00D739E4">
      <w:pPr>
        <w:pStyle w:val="3GPPText"/>
      </w:pPr>
    </w:p>
    <w:bookmarkEnd w:id="9"/>
    <w:p w14:paraId="3CDA9565" w14:textId="3212E3E9" w:rsidR="0023570E" w:rsidRDefault="00C80472" w:rsidP="0023570E">
      <w:pPr>
        <w:pStyle w:val="Heading1"/>
      </w:pPr>
      <w:r>
        <w:t xml:space="preserve">Annex A - </w:t>
      </w:r>
      <w:r w:rsidR="0023570E">
        <w:t>RAN1 Agreements</w:t>
      </w:r>
    </w:p>
    <w:p w14:paraId="0774E024" w14:textId="02AFF718" w:rsidR="0023570E" w:rsidRPr="0023570E" w:rsidRDefault="00C80472" w:rsidP="00507607">
      <w:pPr>
        <w:pStyle w:val="3GPPText"/>
      </w:pPr>
      <w:r>
        <w:t xml:space="preserve">Table below provides </w:t>
      </w:r>
      <w:r w:rsidR="00507607">
        <w:t xml:space="preserve">the </w:t>
      </w:r>
      <w:r>
        <w:t>list of RAN1 WG agreements on UE and gNB measurements</w:t>
      </w:r>
      <w:r w:rsidR="00507607">
        <w:t xml:space="preserve"> made at the previous meetings</w:t>
      </w:r>
      <w:r>
        <w:t>.</w:t>
      </w:r>
    </w:p>
    <w:tbl>
      <w:tblPr>
        <w:tblStyle w:val="TableGrid"/>
        <w:tblW w:w="0" w:type="auto"/>
        <w:tblLook w:val="04A0" w:firstRow="1" w:lastRow="0" w:firstColumn="1" w:lastColumn="0" w:noHBand="0" w:noVBand="1"/>
      </w:tblPr>
      <w:tblGrid>
        <w:gridCol w:w="9962"/>
      </w:tblGrid>
      <w:tr w:rsidR="0023570E" w:rsidRPr="00507607" w14:paraId="1B6421E7" w14:textId="77777777" w:rsidTr="0023570E">
        <w:tc>
          <w:tcPr>
            <w:tcW w:w="9962" w:type="dxa"/>
          </w:tcPr>
          <w:p w14:paraId="099006EB" w14:textId="1C21ED9B" w:rsidR="00507607" w:rsidRPr="00507607" w:rsidRDefault="00507607" w:rsidP="00507607">
            <w:pPr>
              <w:spacing w:line="240" w:lineRule="auto"/>
              <w:rPr>
                <w:b/>
                <w:u w:val="single"/>
              </w:rPr>
            </w:pPr>
            <w:r w:rsidRPr="00507607">
              <w:rPr>
                <w:b/>
                <w:u w:val="single"/>
              </w:rPr>
              <w:t>RAN1#96bis</w:t>
            </w:r>
          </w:p>
          <w:p w14:paraId="756612ED" w14:textId="77777777" w:rsidR="00507607" w:rsidRPr="00507607" w:rsidRDefault="00507607" w:rsidP="00507607">
            <w:pPr>
              <w:pStyle w:val="3GPPAgreements"/>
              <w:rPr>
                <w:sz w:val="20"/>
              </w:rPr>
            </w:pPr>
            <w:r w:rsidRPr="00507607">
              <w:rPr>
                <w:sz w:val="20"/>
              </w:rPr>
              <w:t xml:space="preserve">Intra-frequency and inter-frequency DL RSTD measurements (currently supported to be based at least on DL PRS) are supported in RRC_CONNECTED mode </w:t>
            </w:r>
          </w:p>
          <w:p w14:paraId="67F0F8B8" w14:textId="77777777" w:rsidR="00507607" w:rsidRPr="00507607" w:rsidRDefault="00507607" w:rsidP="00507607">
            <w:pPr>
              <w:pStyle w:val="3GPPAgreements"/>
              <w:rPr>
                <w:sz w:val="20"/>
              </w:rPr>
            </w:pPr>
            <w:r w:rsidRPr="00507607">
              <w:rPr>
                <w:sz w:val="20"/>
              </w:rPr>
              <w:t>At least intra-frequency DL PRS-RSRP measurements are supported in RRC_CONNECTED mode</w:t>
            </w:r>
          </w:p>
          <w:p w14:paraId="228296F8" w14:textId="77777777" w:rsidR="00507607" w:rsidRPr="00507607" w:rsidRDefault="00507607" w:rsidP="00507607">
            <w:pPr>
              <w:pStyle w:val="3GPPAgreements"/>
              <w:numPr>
                <w:ilvl w:val="1"/>
                <w:numId w:val="8"/>
              </w:numPr>
              <w:rPr>
                <w:sz w:val="20"/>
              </w:rPr>
            </w:pPr>
            <w:r w:rsidRPr="00507607">
              <w:rPr>
                <w:sz w:val="20"/>
              </w:rPr>
              <w:t>FFS: Inter-frequency DL PRS-RSRP measurements in RRC_CONNECTED mode</w:t>
            </w:r>
          </w:p>
          <w:p w14:paraId="06E65FB2" w14:textId="77777777" w:rsidR="00507607" w:rsidRPr="00507607" w:rsidRDefault="00507607" w:rsidP="00507607">
            <w:pPr>
              <w:pStyle w:val="3GPPAgreements"/>
              <w:rPr>
                <w:sz w:val="20"/>
              </w:rPr>
            </w:pPr>
            <w:r w:rsidRPr="00507607">
              <w:rPr>
                <w:sz w:val="20"/>
              </w:rPr>
              <w:t xml:space="preserve">The network can indicate one or more of the following for the UE to use to determine a reference (reference time based on the DL PRS Resource ID(s)) for DL RSTD measurements. </w:t>
            </w:r>
          </w:p>
          <w:p w14:paraId="4EF1DA99" w14:textId="77777777" w:rsidR="00507607" w:rsidRPr="00507607" w:rsidRDefault="00507607" w:rsidP="00507607">
            <w:pPr>
              <w:pStyle w:val="3GPPAgreements"/>
              <w:numPr>
                <w:ilvl w:val="1"/>
                <w:numId w:val="8"/>
              </w:numPr>
              <w:rPr>
                <w:sz w:val="20"/>
              </w:rPr>
            </w:pPr>
            <w:r w:rsidRPr="00507607">
              <w:rPr>
                <w:sz w:val="20"/>
              </w:rPr>
              <w:t xml:space="preserve">A DL PRS Resource ID </w:t>
            </w:r>
          </w:p>
          <w:p w14:paraId="2F5BFC7F" w14:textId="77777777" w:rsidR="00507607" w:rsidRPr="00507607" w:rsidRDefault="00507607" w:rsidP="00507607">
            <w:pPr>
              <w:pStyle w:val="3GPPAgreements"/>
              <w:numPr>
                <w:ilvl w:val="1"/>
                <w:numId w:val="8"/>
              </w:numPr>
              <w:rPr>
                <w:sz w:val="20"/>
              </w:rPr>
            </w:pPr>
            <w:r w:rsidRPr="00507607">
              <w:rPr>
                <w:sz w:val="20"/>
              </w:rPr>
              <w:t>A subset of DL PRS Resource IDs from a single DL PRS Resource set</w:t>
            </w:r>
          </w:p>
          <w:p w14:paraId="76F2509A" w14:textId="77777777" w:rsidR="00507607" w:rsidRPr="00507607" w:rsidRDefault="00507607" w:rsidP="00507607">
            <w:pPr>
              <w:pStyle w:val="3GPPAgreements"/>
              <w:numPr>
                <w:ilvl w:val="1"/>
                <w:numId w:val="8"/>
              </w:numPr>
              <w:rPr>
                <w:sz w:val="20"/>
              </w:rPr>
            </w:pPr>
            <w:r w:rsidRPr="00507607">
              <w:rPr>
                <w:sz w:val="20"/>
              </w:rPr>
              <w:t>A DL PRS Resource set</w:t>
            </w:r>
          </w:p>
          <w:p w14:paraId="490B1430" w14:textId="77777777" w:rsidR="00507607" w:rsidRPr="00507607" w:rsidRDefault="00507607" w:rsidP="00507607">
            <w:pPr>
              <w:pStyle w:val="3GPPAgreements"/>
              <w:spacing w:line="240" w:lineRule="auto"/>
              <w:rPr>
                <w:sz w:val="20"/>
              </w:rPr>
            </w:pPr>
            <w:r w:rsidRPr="00507607">
              <w:rPr>
                <w:sz w:val="20"/>
              </w:rPr>
              <w:t>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p w14:paraId="634C1E0F" w14:textId="66C5B0E3" w:rsidR="0023570E" w:rsidRPr="00507607" w:rsidRDefault="00C80472" w:rsidP="0023570E">
            <w:pPr>
              <w:rPr>
                <w:b/>
                <w:u w:val="single"/>
              </w:rPr>
            </w:pPr>
            <w:r w:rsidRPr="00507607">
              <w:rPr>
                <w:b/>
                <w:u w:val="single"/>
              </w:rPr>
              <w:t>RAN1#97 Agreements</w:t>
            </w:r>
          </w:p>
          <w:p w14:paraId="7A2A1730" w14:textId="77777777" w:rsidR="0023570E" w:rsidRPr="00507607" w:rsidRDefault="0023570E" w:rsidP="0023570E">
            <w:pPr>
              <w:pStyle w:val="3GPPAgreements"/>
              <w:rPr>
                <w:sz w:val="20"/>
              </w:rPr>
            </w:pPr>
            <w:r w:rsidRPr="00507607">
              <w:rPr>
                <w:sz w:val="20"/>
              </w:rPr>
              <w:t>Select one (or more) of the following options for the definition of the RSTD</w:t>
            </w:r>
          </w:p>
          <w:p w14:paraId="3BC8824D" w14:textId="77777777" w:rsidR="0023570E" w:rsidRPr="00507607" w:rsidRDefault="0023570E" w:rsidP="0023570E">
            <w:pPr>
              <w:pStyle w:val="3GPPAgreements"/>
              <w:numPr>
                <w:ilvl w:val="1"/>
                <w:numId w:val="8"/>
              </w:numPr>
              <w:rPr>
                <w:sz w:val="20"/>
              </w:rPr>
            </w:pPr>
            <w:r w:rsidRPr="00507607">
              <w:rPr>
                <w:sz w:val="20"/>
              </w:rPr>
              <w:t>Option 1: RSTD is defined as the time difference with respect to the subframe timings associated with the different TPs;</w:t>
            </w:r>
          </w:p>
          <w:p w14:paraId="163B932D" w14:textId="77777777" w:rsidR="0023570E" w:rsidRPr="00507607" w:rsidRDefault="0023570E" w:rsidP="0023570E">
            <w:pPr>
              <w:pStyle w:val="3GPPAgreements"/>
              <w:numPr>
                <w:ilvl w:val="1"/>
                <w:numId w:val="8"/>
              </w:numPr>
              <w:rPr>
                <w:sz w:val="20"/>
              </w:rPr>
            </w:pPr>
            <w:r w:rsidRPr="00507607">
              <w:rPr>
                <w:sz w:val="20"/>
              </w:rPr>
              <w:t>Option 2: RSTD is defined as the time difference with respect to the timings associated with the DL PRS resource sets of different TPs</w:t>
            </w:r>
          </w:p>
          <w:p w14:paraId="0689D89A" w14:textId="77777777" w:rsidR="0023570E" w:rsidRPr="00507607" w:rsidRDefault="0023570E" w:rsidP="0023570E">
            <w:pPr>
              <w:pStyle w:val="3GPPAgreements"/>
              <w:numPr>
                <w:ilvl w:val="1"/>
                <w:numId w:val="8"/>
              </w:numPr>
              <w:rPr>
                <w:sz w:val="20"/>
              </w:rPr>
            </w:pPr>
            <w:r w:rsidRPr="00507607">
              <w:rPr>
                <w:sz w:val="20"/>
              </w:rPr>
              <w:t>Option 3: RSTD is defined as the time difference with respect to the timings associated with the DL PRS resources of different TPs</w:t>
            </w:r>
          </w:p>
          <w:p w14:paraId="714748B6" w14:textId="15046EC4" w:rsidR="0023570E" w:rsidRPr="00507607" w:rsidRDefault="0023570E" w:rsidP="0023570E">
            <w:pPr>
              <w:pStyle w:val="3GPPAgreements"/>
              <w:numPr>
                <w:ilvl w:val="1"/>
                <w:numId w:val="8"/>
              </w:numPr>
              <w:rPr>
                <w:sz w:val="20"/>
              </w:rPr>
            </w:pPr>
            <w:r w:rsidRPr="00507607">
              <w:rPr>
                <w:sz w:val="20"/>
              </w:rPr>
              <w:t>Note: Definition of the RSTD applies at least to the RSTD measurements obtained from DL PRS. It does not preclude the RSTD obtained from other DL RS</w:t>
            </w:r>
          </w:p>
          <w:p w14:paraId="44D28C01" w14:textId="77777777" w:rsidR="00507607" w:rsidRPr="00507607" w:rsidRDefault="00507607" w:rsidP="00507607">
            <w:pPr>
              <w:pStyle w:val="3GPPText"/>
              <w:rPr>
                <w:sz w:val="20"/>
                <w:highlight w:val="yellow"/>
              </w:rPr>
            </w:pPr>
          </w:p>
          <w:p w14:paraId="251E7199" w14:textId="77777777" w:rsidR="0023570E" w:rsidRPr="00507607" w:rsidRDefault="0023570E" w:rsidP="0023570E">
            <w:pPr>
              <w:pStyle w:val="3GPPAgreements"/>
              <w:rPr>
                <w:sz w:val="20"/>
              </w:rPr>
            </w:pPr>
            <w:r w:rsidRPr="00507607">
              <w:rPr>
                <w:sz w:val="20"/>
              </w:rPr>
              <w:t>For FR1, the reference point of the RSTD measurement is the Rx antenna connector of the UE</w:t>
            </w:r>
          </w:p>
          <w:p w14:paraId="1BF8AF69" w14:textId="77777777" w:rsidR="0023570E" w:rsidRPr="00507607" w:rsidRDefault="0023570E" w:rsidP="0023570E">
            <w:pPr>
              <w:pStyle w:val="3GPPAgreements"/>
              <w:rPr>
                <w:sz w:val="20"/>
              </w:rPr>
            </w:pPr>
            <w:r w:rsidRPr="00507607">
              <w:rPr>
                <w:sz w:val="20"/>
              </w:rPr>
              <w:t xml:space="preserve">For FR2, RAN1 has considered the following options as the reference point of the RSTD measurement. The final decision is up to RAN4 on how to define the reference point of the RSTD measurement. </w:t>
            </w:r>
          </w:p>
          <w:p w14:paraId="2E6E04CB" w14:textId="77777777" w:rsidR="0023570E" w:rsidRPr="00507607" w:rsidRDefault="0023570E" w:rsidP="0023570E">
            <w:pPr>
              <w:pStyle w:val="3GPPAgreements"/>
              <w:numPr>
                <w:ilvl w:val="1"/>
                <w:numId w:val="8"/>
              </w:numPr>
              <w:rPr>
                <w:sz w:val="20"/>
              </w:rPr>
            </w:pPr>
            <w:r w:rsidRPr="00507607">
              <w:rPr>
                <w:sz w:val="20"/>
              </w:rPr>
              <w:t>Option 1: the combined signal from antenna elements corresponding to a given receiver</w:t>
            </w:r>
          </w:p>
          <w:p w14:paraId="4DBABBAF" w14:textId="77777777" w:rsidR="0023570E" w:rsidRPr="00507607" w:rsidRDefault="0023570E" w:rsidP="0023570E">
            <w:pPr>
              <w:pStyle w:val="3GPPAgreements"/>
              <w:numPr>
                <w:ilvl w:val="1"/>
                <w:numId w:val="8"/>
              </w:numPr>
              <w:rPr>
                <w:sz w:val="20"/>
              </w:rPr>
            </w:pPr>
            <w:r w:rsidRPr="00507607">
              <w:rPr>
                <w:sz w:val="20"/>
              </w:rPr>
              <w:t>Option 2: the Rx antenna of the UE</w:t>
            </w:r>
          </w:p>
          <w:p w14:paraId="40B397C7" w14:textId="77777777" w:rsidR="00507607" w:rsidRPr="00507607" w:rsidRDefault="00507607" w:rsidP="00507607">
            <w:pPr>
              <w:pStyle w:val="3GPPText"/>
              <w:rPr>
                <w:sz w:val="20"/>
                <w:highlight w:val="yellow"/>
              </w:rPr>
            </w:pPr>
          </w:p>
          <w:p w14:paraId="16CAD136" w14:textId="77777777" w:rsidR="0023570E" w:rsidRPr="00507607" w:rsidRDefault="0023570E" w:rsidP="0023570E">
            <w:pPr>
              <w:pStyle w:val="3GPPAgreements"/>
              <w:rPr>
                <w:sz w:val="20"/>
              </w:rPr>
            </w:pPr>
            <w:r w:rsidRPr="00507607">
              <w:rPr>
                <w:sz w:val="20"/>
              </w:rPr>
              <w:t>DL PRS-RSRP is defined as the linear average over the power contributions (in [W]) of the resource elements of the antenna port that carry a DL PRS resource configured for RSRP measurements within the considered measurement frequency bandwidth</w:t>
            </w:r>
          </w:p>
          <w:p w14:paraId="7DC8BA7D" w14:textId="77777777" w:rsidR="0023570E" w:rsidRPr="00507607" w:rsidRDefault="0023570E" w:rsidP="0023570E">
            <w:pPr>
              <w:pStyle w:val="3GPPAgreements"/>
              <w:numPr>
                <w:ilvl w:val="1"/>
                <w:numId w:val="8"/>
              </w:numPr>
              <w:rPr>
                <w:sz w:val="20"/>
              </w:rPr>
            </w:pPr>
            <w:r w:rsidRPr="00507607">
              <w:rPr>
                <w:sz w:val="20"/>
              </w:rPr>
              <w:t>FFS: DL PRS-RSRP for 2 ports, if 2 port transmission of a DL PRS is agreed.</w:t>
            </w:r>
          </w:p>
          <w:p w14:paraId="20FDB91F" w14:textId="77777777" w:rsidR="00507607" w:rsidRPr="00507607" w:rsidRDefault="00507607" w:rsidP="00507607">
            <w:pPr>
              <w:pStyle w:val="3GPPText"/>
              <w:rPr>
                <w:sz w:val="20"/>
                <w:highlight w:val="yellow"/>
              </w:rPr>
            </w:pPr>
          </w:p>
          <w:p w14:paraId="60435A4C" w14:textId="77777777" w:rsidR="0023570E" w:rsidRPr="00507607" w:rsidRDefault="0023570E" w:rsidP="0023570E">
            <w:pPr>
              <w:pStyle w:val="3GPPAgreements"/>
              <w:rPr>
                <w:rFonts w:eastAsia="MS Mincho"/>
                <w:sz w:val="20"/>
              </w:rPr>
            </w:pPr>
            <w:r w:rsidRPr="00507607">
              <w:rPr>
                <w:sz w:val="20"/>
              </w:rPr>
              <w:t>For FR1, the reference point for the DL PRS-RSRP is the Rx antenna connector of the UE;</w:t>
            </w:r>
          </w:p>
          <w:p w14:paraId="12EC01E2" w14:textId="77777777" w:rsidR="0023570E" w:rsidRPr="00507607" w:rsidRDefault="0023570E" w:rsidP="0023570E">
            <w:pPr>
              <w:pStyle w:val="3GPPAgreements"/>
              <w:rPr>
                <w:sz w:val="20"/>
              </w:rPr>
            </w:pPr>
            <w:r w:rsidRPr="00507607">
              <w:rPr>
                <w:sz w:val="20"/>
              </w:rPr>
              <w:t>For FR2, DL PRS-RSRP shall be measured based on the combined signal from antenna elements corresponding to a given receiver branch</w:t>
            </w:r>
          </w:p>
          <w:p w14:paraId="437CACCB" w14:textId="77777777" w:rsidR="00507607" w:rsidRPr="00507607" w:rsidRDefault="00507607" w:rsidP="00507607">
            <w:pPr>
              <w:pStyle w:val="3GPPText"/>
              <w:rPr>
                <w:sz w:val="20"/>
                <w:highlight w:val="yellow"/>
              </w:rPr>
            </w:pPr>
          </w:p>
          <w:p w14:paraId="72F8D2BA" w14:textId="77777777" w:rsidR="0023570E" w:rsidRPr="00507607" w:rsidRDefault="0023570E" w:rsidP="0023570E">
            <w:pPr>
              <w:pStyle w:val="3GPPAgreements"/>
              <w:rPr>
                <w:sz w:val="20"/>
              </w:rPr>
            </w:pPr>
            <w:r w:rsidRPr="00507607">
              <w:rPr>
                <w:sz w:val="20"/>
              </w:rPr>
              <w:t>When receiver diversity is in use by the UE to obtain the DL PRS-RSRP measurement, the reported DL PRS-RSRP value shall not be lower than the corresponding DL PRS-RSRP of any of the individual receiver branches</w:t>
            </w:r>
          </w:p>
          <w:p w14:paraId="33EDC3C8" w14:textId="77777777" w:rsidR="00507607" w:rsidRPr="00507607" w:rsidRDefault="00507607" w:rsidP="00507607">
            <w:pPr>
              <w:pStyle w:val="3GPPText"/>
              <w:rPr>
                <w:sz w:val="20"/>
                <w:highlight w:val="yellow"/>
              </w:rPr>
            </w:pPr>
          </w:p>
          <w:p w14:paraId="468B7CE8" w14:textId="77777777" w:rsidR="0023570E" w:rsidRPr="00507607" w:rsidRDefault="0023570E" w:rsidP="0023570E">
            <w:pPr>
              <w:pStyle w:val="3GPPAgreements"/>
              <w:rPr>
                <w:sz w:val="20"/>
              </w:rPr>
            </w:pPr>
            <w:r w:rsidRPr="00507607">
              <w:rPr>
                <w:sz w:val="20"/>
              </w:rPr>
              <w:t>Support inter-frequency DL PRS-RSRP measurements for NR positioning in Rel-16 when the UE is in RRC_CONNECTED state.</w:t>
            </w:r>
          </w:p>
          <w:p w14:paraId="76C30D9A" w14:textId="77777777" w:rsidR="00507607" w:rsidRPr="00507607" w:rsidRDefault="00507607" w:rsidP="00507607">
            <w:pPr>
              <w:pStyle w:val="3GPPText"/>
              <w:rPr>
                <w:sz w:val="20"/>
                <w:highlight w:val="yellow"/>
              </w:rPr>
            </w:pPr>
          </w:p>
          <w:p w14:paraId="4488410E" w14:textId="77777777" w:rsidR="0023570E" w:rsidRPr="00507607" w:rsidRDefault="0023570E" w:rsidP="0023570E">
            <w:pPr>
              <w:pStyle w:val="3GPPAgreements"/>
              <w:rPr>
                <w:sz w:val="20"/>
              </w:rPr>
            </w:pPr>
            <w:r w:rsidRPr="00507607">
              <w:rPr>
                <w:sz w:val="20"/>
              </w:rPr>
              <w:t>UE can be indicated to report the DL PRS Resource ID(s) or the DL PRS Resource set ID(s) associated with the DL PRS Resource ID(s) or the DL PRS Resource set(s), which are used in determining the UE measurements (DL RSTD, UE Tx-Rx time difference, DL PRS-RSRP) in UE measurement reporting.</w:t>
            </w:r>
          </w:p>
          <w:p w14:paraId="68B4AFA4" w14:textId="77777777" w:rsidR="00507607" w:rsidRPr="00507607" w:rsidRDefault="00507607" w:rsidP="00507607">
            <w:pPr>
              <w:pStyle w:val="3GPPText"/>
              <w:rPr>
                <w:sz w:val="20"/>
                <w:highlight w:val="yellow"/>
              </w:rPr>
            </w:pPr>
          </w:p>
          <w:p w14:paraId="6A438F71" w14:textId="77777777" w:rsidR="0023570E" w:rsidRPr="00507607" w:rsidRDefault="0023570E" w:rsidP="0023570E">
            <w:pPr>
              <w:pStyle w:val="3GPPAgreements"/>
              <w:rPr>
                <w:sz w:val="20"/>
              </w:rPr>
            </w:pPr>
            <w:r w:rsidRPr="00507607">
              <w:rPr>
                <w:sz w:val="20"/>
              </w:rPr>
              <w:t>Support reporting separate metric(s) corresponding to quality of each of the following measurements</w:t>
            </w:r>
          </w:p>
          <w:p w14:paraId="3CE2D3F1" w14:textId="77777777" w:rsidR="0023570E" w:rsidRPr="00507607" w:rsidRDefault="0023570E" w:rsidP="0023570E">
            <w:pPr>
              <w:pStyle w:val="3GPPAgreements"/>
              <w:numPr>
                <w:ilvl w:val="1"/>
                <w:numId w:val="8"/>
              </w:numPr>
              <w:rPr>
                <w:sz w:val="20"/>
              </w:rPr>
            </w:pPr>
            <w:r w:rsidRPr="00507607">
              <w:rPr>
                <w:sz w:val="20"/>
              </w:rPr>
              <w:t>RSTD</w:t>
            </w:r>
          </w:p>
          <w:p w14:paraId="64E9A1FC" w14:textId="77777777" w:rsidR="0023570E" w:rsidRPr="00507607" w:rsidRDefault="0023570E" w:rsidP="0023570E">
            <w:pPr>
              <w:pStyle w:val="3GPPAgreements"/>
              <w:numPr>
                <w:ilvl w:val="1"/>
                <w:numId w:val="8"/>
              </w:numPr>
              <w:rPr>
                <w:sz w:val="20"/>
              </w:rPr>
            </w:pPr>
            <w:r w:rsidRPr="00507607">
              <w:rPr>
                <w:sz w:val="20"/>
              </w:rPr>
              <w:t>UE Rx-Tx time difference</w:t>
            </w:r>
          </w:p>
          <w:p w14:paraId="71F82DCA" w14:textId="77777777" w:rsidR="0023570E" w:rsidRPr="00507607" w:rsidRDefault="0023570E" w:rsidP="0023570E">
            <w:pPr>
              <w:pStyle w:val="3GPPAgreements"/>
              <w:numPr>
                <w:ilvl w:val="1"/>
                <w:numId w:val="8"/>
              </w:numPr>
              <w:rPr>
                <w:sz w:val="20"/>
              </w:rPr>
            </w:pPr>
            <w:r w:rsidRPr="00507607">
              <w:rPr>
                <w:sz w:val="20"/>
              </w:rPr>
              <w:t>UL-RTOA</w:t>
            </w:r>
          </w:p>
          <w:p w14:paraId="59019824" w14:textId="77777777" w:rsidR="0023570E" w:rsidRPr="00507607" w:rsidRDefault="0023570E" w:rsidP="0023570E">
            <w:pPr>
              <w:pStyle w:val="3GPPAgreements"/>
              <w:numPr>
                <w:ilvl w:val="1"/>
                <w:numId w:val="8"/>
              </w:numPr>
              <w:rPr>
                <w:sz w:val="20"/>
              </w:rPr>
            </w:pPr>
            <w:r w:rsidRPr="00507607">
              <w:rPr>
                <w:sz w:val="20"/>
              </w:rPr>
              <w:t>gNB Rx-Tx time difference</w:t>
            </w:r>
          </w:p>
          <w:p w14:paraId="2D367D5D" w14:textId="77777777" w:rsidR="0023570E" w:rsidRPr="00507607" w:rsidRDefault="0023570E" w:rsidP="0023570E">
            <w:pPr>
              <w:pStyle w:val="3GPPAgreements"/>
              <w:numPr>
                <w:ilvl w:val="1"/>
                <w:numId w:val="8"/>
              </w:numPr>
              <w:rPr>
                <w:sz w:val="20"/>
              </w:rPr>
            </w:pPr>
            <w:r w:rsidRPr="00507607">
              <w:rPr>
                <w:sz w:val="20"/>
              </w:rPr>
              <w:t>UL angle of arrival, including the azimuth of arrival (AoA) and the zenith of arrival (ZoA)</w:t>
            </w:r>
          </w:p>
          <w:p w14:paraId="38255ED7" w14:textId="6A8A0283" w:rsidR="0023570E" w:rsidRPr="00507607" w:rsidRDefault="0023570E" w:rsidP="00B03061">
            <w:pPr>
              <w:pStyle w:val="3GPPAgreements"/>
              <w:rPr>
                <w:sz w:val="20"/>
              </w:rPr>
            </w:pPr>
            <w:r w:rsidRPr="00507607">
              <w:rPr>
                <w:sz w:val="20"/>
              </w:rPr>
              <w:t>FFS: The details of these quality metrics</w:t>
            </w:r>
          </w:p>
          <w:p w14:paraId="42D8F7F3" w14:textId="77777777" w:rsidR="002316DA" w:rsidRPr="00507607" w:rsidRDefault="002316DA" w:rsidP="00507607">
            <w:pPr>
              <w:pStyle w:val="3GPPText"/>
              <w:rPr>
                <w:sz w:val="20"/>
                <w:highlight w:val="yellow"/>
              </w:rPr>
            </w:pPr>
          </w:p>
          <w:p w14:paraId="69ED4274" w14:textId="5C2E5DFF" w:rsidR="00C80472" w:rsidRPr="00507607" w:rsidRDefault="00C80472" w:rsidP="00B03061">
            <w:pPr>
              <w:pStyle w:val="3GPPAgreements"/>
              <w:numPr>
                <w:ilvl w:val="0"/>
                <w:numId w:val="0"/>
              </w:numPr>
              <w:rPr>
                <w:b/>
                <w:sz w:val="20"/>
                <w:u w:val="single"/>
              </w:rPr>
            </w:pPr>
            <w:r w:rsidRPr="00507607">
              <w:rPr>
                <w:b/>
                <w:sz w:val="20"/>
                <w:u w:val="single"/>
              </w:rPr>
              <w:t>RAN1#98 Agreements</w:t>
            </w:r>
          </w:p>
          <w:p w14:paraId="08A18571" w14:textId="77777777" w:rsidR="00C80472" w:rsidRPr="00507607" w:rsidRDefault="00C80472" w:rsidP="00C80472">
            <w:pPr>
              <w:pStyle w:val="3GPPAgreements"/>
              <w:rPr>
                <w:sz w:val="20"/>
                <w:lang w:eastAsia="x-none"/>
              </w:rPr>
            </w:pPr>
            <w:r w:rsidRPr="00507607">
              <w:rPr>
                <w:sz w:val="20"/>
                <w:lang w:eastAsia="x-none"/>
              </w:rPr>
              <w:t>RSTD is defined as the time difference with respect to the received DL subframe timings associated with the different TRPs (Option 1 from agreement made in RAN1#97)</w:t>
            </w:r>
          </w:p>
          <w:p w14:paraId="3788EA16" w14:textId="77777777" w:rsidR="00C80472" w:rsidRPr="00507607" w:rsidRDefault="00C80472" w:rsidP="00BA3FD5">
            <w:pPr>
              <w:numPr>
                <w:ilvl w:val="0"/>
                <w:numId w:val="16"/>
              </w:numPr>
              <w:overflowPunct/>
              <w:autoSpaceDE/>
              <w:autoSpaceDN/>
              <w:adjustRightInd/>
              <w:spacing w:after="0"/>
              <w:textAlignment w:val="auto"/>
              <w:rPr>
                <w:lang w:eastAsia="x-none"/>
              </w:rPr>
            </w:pPr>
            <w:r w:rsidRPr="00507607">
              <w:rPr>
                <w:lang w:eastAsia="x-none"/>
              </w:rPr>
              <w:t xml:space="preserve">Multiple DL PRS resources can be used to determine the received DL subframe timing of the first arrival path of the TRP. </w:t>
            </w:r>
          </w:p>
          <w:p w14:paraId="1A892403" w14:textId="77777777" w:rsidR="00C80472" w:rsidRPr="00507607" w:rsidRDefault="00C80472" w:rsidP="00BA3FD5">
            <w:pPr>
              <w:numPr>
                <w:ilvl w:val="0"/>
                <w:numId w:val="16"/>
              </w:numPr>
              <w:overflowPunct/>
              <w:autoSpaceDE/>
              <w:autoSpaceDN/>
              <w:adjustRightInd/>
              <w:spacing w:after="0"/>
              <w:textAlignment w:val="auto"/>
              <w:rPr>
                <w:lang w:eastAsia="x-none"/>
              </w:rPr>
            </w:pPr>
            <w:r w:rsidRPr="00507607">
              <w:rPr>
                <w:lang w:eastAsia="x-none"/>
              </w:rPr>
              <w:t>At least the PRS resource ID(s) or PRS resource set ID(s) used for determining the timing of each TRP in RSTD measurements can be configured for reporting in the measurement report.</w:t>
            </w:r>
          </w:p>
          <w:p w14:paraId="1A374EA6" w14:textId="77777777" w:rsidR="00C80472" w:rsidRPr="00507607" w:rsidRDefault="00C80472" w:rsidP="00BA3FD5">
            <w:pPr>
              <w:numPr>
                <w:ilvl w:val="0"/>
                <w:numId w:val="16"/>
              </w:numPr>
              <w:overflowPunct/>
              <w:autoSpaceDE/>
              <w:autoSpaceDN/>
              <w:adjustRightInd/>
              <w:spacing w:after="0"/>
              <w:textAlignment w:val="auto"/>
              <w:rPr>
                <w:lang w:eastAsia="x-none"/>
              </w:rPr>
            </w:pPr>
            <w:r w:rsidRPr="00507607">
              <w:rPr>
                <w:lang w:eastAsia="x-none"/>
              </w:rPr>
              <w:t>Note: This does not preclude the use of any additional reference signals that are being discussed further including existing reference signals</w:t>
            </w:r>
          </w:p>
          <w:p w14:paraId="2A54706C" w14:textId="77777777" w:rsidR="00C80472" w:rsidRPr="00507607" w:rsidRDefault="00C80472" w:rsidP="00C80472">
            <w:pPr>
              <w:rPr>
                <w:u w:val="single"/>
                <w:lang w:eastAsia="x-none"/>
              </w:rPr>
            </w:pPr>
            <w:r w:rsidRPr="00507607">
              <w:rPr>
                <w:u w:val="single"/>
                <w:lang w:eastAsia="x-none"/>
              </w:rPr>
              <w:t>Conclusion:</w:t>
            </w:r>
          </w:p>
          <w:p w14:paraId="04699EC7" w14:textId="77777777" w:rsidR="00C80472" w:rsidRPr="00507607" w:rsidRDefault="00C80472" w:rsidP="00C80472">
            <w:pPr>
              <w:pStyle w:val="3GPPAgreements"/>
              <w:rPr>
                <w:sz w:val="20"/>
                <w:lang w:eastAsia="x-none"/>
              </w:rPr>
            </w:pPr>
            <w:r w:rsidRPr="00507607">
              <w:rPr>
                <w:sz w:val="20"/>
                <w:lang w:eastAsia="x-none"/>
              </w:rPr>
              <w:t>How to determine the RSTD measurement and UE Rx-Tx time difference measurements that are reported when receiver diversity is used by the UE is up to UE implementation and is not specified by measurement definition.</w:t>
            </w:r>
          </w:p>
          <w:p w14:paraId="1C1BB42C" w14:textId="509F33C5" w:rsidR="00C80472" w:rsidRPr="00507607" w:rsidRDefault="00C80472" w:rsidP="00507607">
            <w:pPr>
              <w:pStyle w:val="3GPPText"/>
              <w:rPr>
                <w:sz w:val="20"/>
              </w:rPr>
            </w:pPr>
          </w:p>
          <w:p w14:paraId="6DDBB9CC" w14:textId="77777777" w:rsidR="00C80472" w:rsidRPr="00507607" w:rsidRDefault="00C80472" w:rsidP="00C80472">
            <w:pPr>
              <w:pStyle w:val="3GPPAgreements"/>
              <w:rPr>
                <w:sz w:val="20"/>
                <w:lang w:eastAsia="x-none"/>
              </w:rPr>
            </w:pPr>
            <w:r w:rsidRPr="00507607">
              <w:rPr>
                <w:sz w:val="20"/>
              </w:rPr>
              <w:t>UE Rx-Tx time difference is defined with respect to the Rx and Tx subframe timing associated with the TRP</w:t>
            </w:r>
          </w:p>
          <w:p w14:paraId="2173C1B2" w14:textId="77777777" w:rsidR="00C80472" w:rsidRPr="00507607" w:rsidRDefault="00C80472" w:rsidP="00BA3FD5">
            <w:pPr>
              <w:numPr>
                <w:ilvl w:val="0"/>
                <w:numId w:val="17"/>
              </w:numPr>
              <w:overflowPunct/>
              <w:autoSpaceDE/>
              <w:autoSpaceDN/>
              <w:adjustRightInd/>
              <w:spacing w:after="0"/>
              <w:textAlignment w:val="auto"/>
              <w:rPr>
                <w:lang w:eastAsia="x-none"/>
              </w:rPr>
            </w:pPr>
            <w:r w:rsidRPr="00507607">
              <w:rPr>
                <w:lang w:eastAsia="x-none"/>
              </w:rPr>
              <w:t xml:space="preserve">Multiple DL PRS resources can be used to determine the received DL subframe timing of the first arrival path of the TRP. </w:t>
            </w:r>
          </w:p>
          <w:p w14:paraId="70DA836E" w14:textId="77777777" w:rsidR="00C80472" w:rsidRPr="00507607" w:rsidRDefault="00C80472" w:rsidP="00BA3FD5">
            <w:pPr>
              <w:numPr>
                <w:ilvl w:val="0"/>
                <w:numId w:val="17"/>
              </w:numPr>
              <w:overflowPunct/>
              <w:autoSpaceDE/>
              <w:autoSpaceDN/>
              <w:adjustRightInd/>
              <w:spacing w:after="0"/>
              <w:textAlignment w:val="auto"/>
              <w:rPr>
                <w:lang w:eastAsia="x-none"/>
              </w:rPr>
            </w:pPr>
            <w:r w:rsidRPr="00507607">
              <w:rPr>
                <w:lang w:eastAsia="x-none"/>
              </w:rPr>
              <w:t>At least the PRS resource ID(s) or PRS resource set ID(s) used for determining the timing of each TRP in the UE Rx-Tx time difference measurements can be configured for reporting in the measurement report.</w:t>
            </w:r>
          </w:p>
          <w:p w14:paraId="09F114E4" w14:textId="77777777" w:rsidR="00C80472" w:rsidRPr="00507607" w:rsidRDefault="00C80472" w:rsidP="00BA3FD5">
            <w:pPr>
              <w:numPr>
                <w:ilvl w:val="0"/>
                <w:numId w:val="17"/>
              </w:numPr>
              <w:overflowPunct/>
              <w:autoSpaceDE/>
              <w:autoSpaceDN/>
              <w:adjustRightInd/>
              <w:spacing w:after="0"/>
              <w:textAlignment w:val="auto"/>
              <w:rPr>
                <w:lang w:eastAsia="x-none"/>
              </w:rPr>
            </w:pPr>
            <w:r w:rsidRPr="00507607">
              <w:rPr>
                <w:lang w:eastAsia="x-none"/>
              </w:rPr>
              <w:t>Note: This does not preclude the use of any additional reference signals that are being discussed further including existing reference signals</w:t>
            </w:r>
          </w:p>
          <w:p w14:paraId="25F1DE14" w14:textId="0691DD6B" w:rsidR="00C80472" w:rsidRPr="00507607" w:rsidRDefault="00C80472" w:rsidP="00507607">
            <w:pPr>
              <w:pStyle w:val="3GPPText"/>
              <w:rPr>
                <w:sz w:val="20"/>
              </w:rPr>
            </w:pPr>
          </w:p>
          <w:p w14:paraId="4AE173DE" w14:textId="77777777" w:rsidR="00C80472" w:rsidRPr="00507607" w:rsidRDefault="00C80472" w:rsidP="00C80472">
            <w:pPr>
              <w:pStyle w:val="3GPPAgreements"/>
              <w:rPr>
                <w:sz w:val="20"/>
                <w:lang w:eastAsia="x-none"/>
              </w:rPr>
            </w:pPr>
            <w:r w:rsidRPr="00507607">
              <w:rPr>
                <w:sz w:val="20"/>
                <w:lang w:eastAsia="x-none"/>
              </w:rPr>
              <w:t xml:space="preserve">For </w:t>
            </w:r>
            <w:r w:rsidRPr="00507607">
              <w:rPr>
                <w:sz w:val="20"/>
              </w:rPr>
              <w:t>FR1</w:t>
            </w:r>
            <w:r w:rsidRPr="00507607">
              <w:rPr>
                <w:sz w:val="20"/>
                <w:lang w:eastAsia="x-none"/>
              </w:rPr>
              <w:t>,</w:t>
            </w:r>
          </w:p>
          <w:p w14:paraId="4626DF61" w14:textId="77777777" w:rsidR="00C80472" w:rsidRPr="00507607" w:rsidRDefault="00C80472" w:rsidP="00BA3FD5">
            <w:pPr>
              <w:numPr>
                <w:ilvl w:val="0"/>
                <w:numId w:val="18"/>
              </w:numPr>
              <w:overflowPunct/>
              <w:autoSpaceDE/>
              <w:autoSpaceDN/>
              <w:adjustRightInd/>
              <w:spacing w:after="0"/>
              <w:textAlignment w:val="auto"/>
              <w:rPr>
                <w:lang w:eastAsia="x-none"/>
              </w:rPr>
            </w:pPr>
            <w:r w:rsidRPr="00507607">
              <w:rPr>
                <w:lang w:eastAsia="x-none"/>
              </w:rPr>
              <w:t xml:space="preserve">The reference point for Rx time in the definition of the UE Rx-Tx time difference is the Rx antenna connector of the UE. </w:t>
            </w:r>
          </w:p>
          <w:p w14:paraId="5C547895" w14:textId="77777777" w:rsidR="00C80472" w:rsidRPr="00507607" w:rsidRDefault="00C80472" w:rsidP="00BA3FD5">
            <w:pPr>
              <w:numPr>
                <w:ilvl w:val="0"/>
                <w:numId w:val="18"/>
              </w:numPr>
              <w:overflowPunct/>
              <w:autoSpaceDE/>
              <w:autoSpaceDN/>
              <w:adjustRightInd/>
              <w:spacing w:after="0"/>
              <w:textAlignment w:val="auto"/>
              <w:rPr>
                <w:lang w:eastAsia="x-none"/>
              </w:rPr>
            </w:pPr>
            <w:r w:rsidRPr="00507607">
              <w:rPr>
                <w:lang w:eastAsia="x-none"/>
              </w:rPr>
              <w:t>The reference point for Tx time in the definition of the UE Rx-Tx time difference is the Tx antenna connector of the UE</w:t>
            </w:r>
          </w:p>
          <w:p w14:paraId="2FA2DEFF" w14:textId="77777777" w:rsidR="00C80472" w:rsidRPr="00507607" w:rsidRDefault="00C80472" w:rsidP="00507607">
            <w:pPr>
              <w:pStyle w:val="3GPPText"/>
              <w:rPr>
                <w:sz w:val="20"/>
              </w:rPr>
            </w:pPr>
          </w:p>
          <w:p w14:paraId="54B03C13" w14:textId="77777777" w:rsidR="00C80472" w:rsidRPr="00507607" w:rsidRDefault="00C80472" w:rsidP="00C80472">
            <w:pPr>
              <w:pStyle w:val="3GPPAgreements"/>
              <w:rPr>
                <w:sz w:val="20"/>
                <w:lang w:eastAsia="x-none"/>
              </w:rPr>
            </w:pPr>
            <w:r w:rsidRPr="00507607">
              <w:rPr>
                <w:sz w:val="20"/>
                <w:lang w:eastAsia="x-none"/>
              </w:rPr>
              <w:t xml:space="preserve">UL RTOA is defined </w:t>
            </w:r>
            <w:r w:rsidRPr="00507607">
              <w:rPr>
                <w:sz w:val="20"/>
              </w:rPr>
              <w:t>with</w:t>
            </w:r>
            <w:r w:rsidRPr="00507607">
              <w:rPr>
                <w:sz w:val="20"/>
                <w:lang w:eastAsia="x-none"/>
              </w:rPr>
              <w:t xml:space="preserve"> the respect to the subframe timing associated with the UE</w:t>
            </w:r>
          </w:p>
          <w:p w14:paraId="07FD7D2C" w14:textId="77777777" w:rsidR="00C80472" w:rsidRPr="00507607" w:rsidRDefault="00C80472" w:rsidP="00BA3FD5">
            <w:pPr>
              <w:numPr>
                <w:ilvl w:val="0"/>
                <w:numId w:val="19"/>
              </w:numPr>
              <w:overflowPunct/>
              <w:autoSpaceDE/>
              <w:autoSpaceDN/>
              <w:adjustRightInd/>
              <w:spacing w:after="0"/>
              <w:textAlignment w:val="auto"/>
              <w:rPr>
                <w:lang w:eastAsia="x-none"/>
              </w:rPr>
            </w:pPr>
            <w:r w:rsidRPr="00507607">
              <w:rPr>
                <w:lang w:eastAsia="x-none"/>
              </w:rPr>
              <w:t xml:space="preserve">Multiple SRS resources for positioning purposes can be used to determine the received UL subframe timing of the first arrival path of the UE. </w:t>
            </w:r>
          </w:p>
          <w:p w14:paraId="22B7B36A" w14:textId="77777777" w:rsidR="00C80472" w:rsidRPr="00507607" w:rsidRDefault="00C80472" w:rsidP="00BA3FD5">
            <w:pPr>
              <w:numPr>
                <w:ilvl w:val="0"/>
                <w:numId w:val="19"/>
              </w:numPr>
              <w:overflowPunct/>
              <w:autoSpaceDE/>
              <w:autoSpaceDN/>
              <w:adjustRightInd/>
              <w:spacing w:after="0"/>
              <w:textAlignment w:val="auto"/>
              <w:rPr>
                <w:lang w:eastAsia="x-none"/>
              </w:rPr>
            </w:pPr>
            <w:r w:rsidRPr="00507607">
              <w:rPr>
                <w:lang w:eastAsia="x-none"/>
              </w:rPr>
              <w:t>FFS: The resource ID(s) or resource set ID(s) used for determining the timing of the UE and possibly the Rx beam used at the gNB in the UL RTOA measurements can be requested for reporting in the measurement report.</w:t>
            </w:r>
          </w:p>
          <w:p w14:paraId="227C910E" w14:textId="741399A6" w:rsidR="00C80472" w:rsidRPr="00507607" w:rsidRDefault="00C80472" w:rsidP="00507607">
            <w:pPr>
              <w:pStyle w:val="3GPPText"/>
              <w:rPr>
                <w:sz w:val="20"/>
              </w:rPr>
            </w:pPr>
          </w:p>
          <w:p w14:paraId="1FD58F25" w14:textId="77777777" w:rsidR="00C80472" w:rsidRPr="00507607" w:rsidRDefault="00C80472" w:rsidP="00C80472">
            <w:pPr>
              <w:pStyle w:val="3GPPAgreements"/>
              <w:rPr>
                <w:sz w:val="20"/>
              </w:rPr>
            </w:pPr>
            <w:r w:rsidRPr="00507607">
              <w:rPr>
                <w:sz w:val="20"/>
              </w:rPr>
              <w:t>For FR1, the reference point for UL RTOA is the Rx antenna connector of gNB</w:t>
            </w:r>
          </w:p>
          <w:p w14:paraId="5EE135BD" w14:textId="77777777" w:rsidR="00C80472" w:rsidRPr="00507607" w:rsidRDefault="00C80472" w:rsidP="00C80472">
            <w:pPr>
              <w:rPr>
                <w:u w:val="single"/>
                <w:lang w:eastAsia="x-none"/>
              </w:rPr>
            </w:pPr>
            <w:r w:rsidRPr="00507607">
              <w:rPr>
                <w:u w:val="single"/>
                <w:lang w:eastAsia="x-none"/>
              </w:rPr>
              <w:t>Conclusion:</w:t>
            </w:r>
          </w:p>
          <w:p w14:paraId="00D76F74" w14:textId="77777777" w:rsidR="00C80472" w:rsidRPr="00507607" w:rsidRDefault="00C80472" w:rsidP="00C80472">
            <w:pPr>
              <w:pStyle w:val="3GPPAgreements"/>
              <w:rPr>
                <w:sz w:val="20"/>
                <w:lang w:eastAsia="x-none"/>
              </w:rPr>
            </w:pPr>
            <w:r w:rsidRPr="00507607">
              <w:rPr>
                <w:sz w:val="20"/>
                <w:lang w:eastAsia="x-none"/>
              </w:rPr>
              <w:t>How to determine the UL RTOA measurement and gNB Rx-Tx time difference measurements that are reported when receiver diversity is used by the gNB is up to gNB implementation and is not specified by measurement definition.</w:t>
            </w:r>
          </w:p>
          <w:p w14:paraId="687D8A87" w14:textId="77777777" w:rsidR="00507607" w:rsidRPr="00507607" w:rsidRDefault="00507607" w:rsidP="00507607">
            <w:pPr>
              <w:pStyle w:val="3GPPText"/>
              <w:rPr>
                <w:sz w:val="20"/>
              </w:rPr>
            </w:pPr>
          </w:p>
          <w:p w14:paraId="3E2E8FD6" w14:textId="77777777" w:rsidR="00C80472" w:rsidRPr="00507607" w:rsidRDefault="00C80472" w:rsidP="00C80472">
            <w:pPr>
              <w:pStyle w:val="3GPPAgreements"/>
              <w:rPr>
                <w:sz w:val="20"/>
                <w:lang w:eastAsia="x-none"/>
              </w:rPr>
            </w:pPr>
            <w:r w:rsidRPr="00507607">
              <w:rPr>
                <w:sz w:val="20"/>
              </w:rPr>
              <w:t>gNB Rx-Tx time difference is defined with respect to the subframe timing associated with the UE</w:t>
            </w:r>
          </w:p>
          <w:p w14:paraId="1B50E015" w14:textId="77777777" w:rsidR="00C80472" w:rsidRPr="00507607" w:rsidRDefault="00C80472" w:rsidP="00BA3FD5">
            <w:pPr>
              <w:numPr>
                <w:ilvl w:val="0"/>
                <w:numId w:val="19"/>
              </w:numPr>
              <w:overflowPunct/>
              <w:autoSpaceDE/>
              <w:autoSpaceDN/>
              <w:adjustRightInd/>
              <w:spacing w:after="0"/>
              <w:textAlignment w:val="auto"/>
              <w:rPr>
                <w:lang w:eastAsia="x-none"/>
              </w:rPr>
            </w:pPr>
            <w:r w:rsidRPr="00507607">
              <w:rPr>
                <w:lang w:eastAsia="x-none"/>
              </w:rPr>
              <w:t xml:space="preserve">Multiple SRS resources for positioning purposes can be used to determine the received UL subframe timing of the first arrival path of the UE. </w:t>
            </w:r>
          </w:p>
          <w:p w14:paraId="08B14938" w14:textId="77777777" w:rsidR="00C80472" w:rsidRPr="00507607" w:rsidRDefault="00C80472" w:rsidP="00BA3FD5">
            <w:pPr>
              <w:numPr>
                <w:ilvl w:val="0"/>
                <w:numId w:val="19"/>
              </w:numPr>
              <w:overflowPunct/>
              <w:autoSpaceDE/>
              <w:autoSpaceDN/>
              <w:adjustRightInd/>
              <w:spacing w:after="0"/>
              <w:textAlignment w:val="auto"/>
              <w:rPr>
                <w:lang w:eastAsia="x-none"/>
              </w:rPr>
            </w:pPr>
            <w:r w:rsidRPr="00507607">
              <w:rPr>
                <w:lang w:eastAsia="x-none"/>
              </w:rPr>
              <w:t>FFS: The resource ID(s) or resource set ID(s) used for determining the timing of the UE and possibly the Rx beam used at the gNB in the gNB Rx-Tx time difference measurements can be requested for reporting in the measurement report.</w:t>
            </w:r>
          </w:p>
          <w:p w14:paraId="333857DA" w14:textId="77777777" w:rsidR="00507607" w:rsidRPr="00507607" w:rsidRDefault="00507607" w:rsidP="00507607">
            <w:pPr>
              <w:pStyle w:val="3GPPText"/>
              <w:rPr>
                <w:sz w:val="20"/>
              </w:rPr>
            </w:pPr>
          </w:p>
          <w:p w14:paraId="1098CCBA" w14:textId="77777777" w:rsidR="00C80472" w:rsidRPr="00507607" w:rsidRDefault="00C80472" w:rsidP="00C80472">
            <w:pPr>
              <w:pStyle w:val="3GPPAgreements"/>
              <w:rPr>
                <w:sz w:val="20"/>
              </w:rPr>
            </w:pPr>
            <w:r w:rsidRPr="00507607">
              <w:rPr>
                <w:sz w:val="20"/>
              </w:rPr>
              <w:t xml:space="preserve">For FR1, </w:t>
            </w:r>
          </w:p>
          <w:p w14:paraId="50F2AB13" w14:textId="77777777" w:rsidR="00C80472" w:rsidRPr="00507607" w:rsidRDefault="00C80472" w:rsidP="00BA3FD5">
            <w:pPr>
              <w:numPr>
                <w:ilvl w:val="0"/>
                <w:numId w:val="20"/>
              </w:numPr>
              <w:overflowPunct/>
              <w:autoSpaceDE/>
              <w:autoSpaceDN/>
              <w:adjustRightInd/>
              <w:spacing w:after="0"/>
              <w:textAlignment w:val="auto"/>
              <w:rPr>
                <w:lang w:eastAsia="x-none"/>
              </w:rPr>
            </w:pPr>
            <w:r w:rsidRPr="00507607">
              <w:t xml:space="preserve">The </w:t>
            </w:r>
            <w:r w:rsidRPr="00507607">
              <w:rPr>
                <w:rFonts w:eastAsia="MS Mincho"/>
              </w:rPr>
              <w:t xml:space="preserve">reference point for the Rx time of the gNB </w:t>
            </w:r>
            <w:r w:rsidRPr="00507607">
              <w:t xml:space="preserve">Rx-Tx time difference </w:t>
            </w:r>
            <w:r w:rsidRPr="00507607">
              <w:rPr>
                <w:rFonts w:eastAsia="MS Mincho"/>
              </w:rPr>
              <w:t>is the Rx antenna connector of the gNB</w:t>
            </w:r>
          </w:p>
          <w:p w14:paraId="0899D7E4" w14:textId="77777777" w:rsidR="00C80472" w:rsidRPr="00507607" w:rsidRDefault="00C80472" w:rsidP="00C80472">
            <w:pPr>
              <w:pStyle w:val="3GPPAgreements"/>
              <w:rPr>
                <w:sz w:val="20"/>
                <w:lang w:eastAsia="x-none"/>
              </w:rPr>
            </w:pPr>
            <w:r w:rsidRPr="00507607">
              <w:rPr>
                <w:rFonts w:eastAsia="MS Mincho"/>
                <w:sz w:val="20"/>
              </w:rPr>
              <w:t>T</w:t>
            </w:r>
            <w:r w:rsidRPr="00507607">
              <w:rPr>
                <w:sz w:val="20"/>
              </w:rPr>
              <w:t xml:space="preserve">he </w:t>
            </w:r>
            <w:r w:rsidRPr="00507607">
              <w:rPr>
                <w:rFonts w:eastAsia="MS Mincho"/>
                <w:sz w:val="20"/>
              </w:rPr>
              <w:t xml:space="preserve">reference </w:t>
            </w:r>
            <w:r w:rsidRPr="00507607">
              <w:rPr>
                <w:sz w:val="20"/>
              </w:rPr>
              <w:t>point</w:t>
            </w:r>
            <w:r w:rsidRPr="00507607">
              <w:rPr>
                <w:rFonts w:eastAsia="MS Mincho"/>
                <w:sz w:val="20"/>
              </w:rPr>
              <w:t xml:space="preserve"> for the Tx time of the gNB </w:t>
            </w:r>
            <w:r w:rsidRPr="00507607">
              <w:rPr>
                <w:sz w:val="20"/>
              </w:rPr>
              <w:t xml:space="preserve">Rx-Tx time difference </w:t>
            </w:r>
            <w:r w:rsidRPr="00507607">
              <w:rPr>
                <w:rFonts w:eastAsia="MS Mincho"/>
                <w:sz w:val="20"/>
              </w:rPr>
              <w:t>is the Tx antenna connector of the gNB</w:t>
            </w:r>
          </w:p>
          <w:p w14:paraId="138F14E0" w14:textId="77777777" w:rsidR="00507607" w:rsidRPr="00507607" w:rsidRDefault="00507607" w:rsidP="00507607">
            <w:pPr>
              <w:pStyle w:val="3GPPText"/>
              <w:rPr>
                <w:sz w:val="20"/>
              </w:rPr>
            </w:pPr>
          </w:p>
          <w:p w14:paraId="031674F1" w14:textId="77777777" w:rsidR="00C80472" w:rsidRPr="00507607" w:rsidRDefault="00C80472" w:rsidP="00C80472">
            <w:pPr>
              <w:pStyle w:val="3GPPAgreements"/>
              <w:rPr>
                <w:sz w:val="20"/>
                <w:lang w:eastAsia="x-none"/>
              </w:rPr>
            </w:pPr>
            <w:r w:rsidRPr="00507607">
              <w:rPr>
                <w:sz w:val="20"/>
                <w:lang w:eastAsia="x-none"/>
              </w:rPr>
              <w:t xml:space="preserve">UL SRS-RSRP for NR positioning is defined as the linear average over the power contributions (in [W]) of the resource elements of the antenna port </w:t>
            </w:r>
            <w:r w:rsidRPr="00507607">
              <w:rPr>
                <w:sz w:val="20"/>
              </w:rPr>
              <w:t>that</w:t>
            </w:r>
            <w:r w:rsidRPr="00507607">
              <w:rPr>
                <w:sz w:val="20"/>
                <w:lang w:eastAsia="x-none"/>
              </w:rPr>
              <w:t xml:space="preserve"> carry the UL SRS resource configured for RSRP measurements within the considered measurement frequency bandwidth in the configured measurement occasions</w:t>
            </w:r>
          </w:p>
          <w:p w14:paraId="73207E35" w14:textId="77777777" w:rsidR="00507607" w:rsidRPr="00507607" w:rsidRDefault="00507607" w:rsidP="00507607">
            <w:pPr>
              <w:pStyle w:val="3GPPText"/>
              <w:rPr>
                <w:sz w:val="20"/>
              </w:rPr>
            </w:pPr>
          </w:p>
          <w:p w14:paraId="499E8778" w14:textId="77777777" w:rsidR="00C80472" w:rsidRPr="00507607" w:rsidRDefault="00C80472" w:rsidP="00C80472">
            <w:pPr>
              <w:pStyle w:val="3GPPAgreements"/>
              <w:rPr>
                <w:sz w:val="20"/>
              </w:rPr>
            </w:pPr>
            <w:r w:rsidRPr="00507607">
              <w:rPr>
                <w:sz w:val="20"/>
              </w:rPr>
              <w:t xml:space="preserve">For FR1, the reference point for the UL SRS-RSRP is the Rx antenna connector of the gNB. </w:t>
            </w:r>
          </w:p>
          <w:p w14:paraId="61BFDFFB" w14:textId="77777777" w:rsidR="00C80472" w:rsidRPr="00507607" w:rsidRDefault="00C80472" w:rsidP="00C80472">
            <w:pPr>
              <w:pStyle w:val="3GPPAgreements"/>
              <w:rPr>
                <w:sz w:val="20"/>
              </w:rPr>
            </w:pPr>
            <w:r w:rsidRPr="00507607">
              <w:rPr>
                <w:sz w:val="20"/>
              </w:rPr>
              <w:t>For FR2, UL SRS-RSRP shall be measured based on the combined signal from antenna elements corresponding to a given receiver branch.</w:t>
            </w:r>
          </w:p>
          <w:p w14:paraId="190094C6" w14:textId="77777777" w:rsidR="00C80472" w:rsidRPr="00507607" w:rsidRDefault="00C80472" w:rsidP="00C80472">
            <w:pPr>
              <w:pStyle w:val="3GPPAgreements"/>
              <w:rPr>
                <w:sz w:val="20"/>
              </w:rPr>
            </w:pPr>
            <w:r w:rsidRPr="00507607">
              <w:rPr>
                <w:sz w:val="20"/>
              </w:rPr>
              <w:t>When receiver diversity is in use by the gNB to obtain the UL SRS-RSRP measurement, the reported UL SRS-RSRP value shall not be lower than the corresponding UL SRS -RSRP of any of the individual receiver branches</w:t>
            </w:r>
          </w:p>
          <w:p w14:paraId="4096B73B" w14:textId="77777777" w:rsidR="00507607" w:rsidRPr="00507607" w:rsidRDefault="00507607" w:rsidP="00507607">
            <w:pPr>
              <w:pStyle w:val="3GPPText"/>
              <w:rPr>
                <w:sz w:val="20"/>
              </w:rPr>
            </w:pPr>
          </w:p>
          <w:p w14:paraId="26E2261B" w14:textId="77777777" w:rsidR="00C80472" w:rsidRPr="00507607" w:rsidRDefault="00C80472" w:rsidP="00C80472">
            <w:pPr>
              <w:pStyle w:val="3GPPAgreements"/>
              <w:rPr>
                <w:sz w:val="20"/>
              </w:rPr>
            </w:pPr>
            <w:r w:rsidRPr="00507607">
              <w:rPr>
                <w:sz w:val="20"/>
              </w:rPr>
              <w:t>AoA (</w:t>
            </w:r>
            <m:oMath>
              <m:r>
                <m:rPr>
                  <m:sty m:val="p"/>
                </m:rPr>
                <w:rPr>
                  <w:rFonts w:ascii="Cambria Math" w:hAnsi="Cambria Math"/>
                  <w:sz w:val="20"/>
                </w:rPr>
                <m:t>ϕ</m:t>
              </m:r>
            </m:oMath>
            <w:r w:rsidRPr="00507607">
              <w:rPr>
                <w:sz w:val="20"/>
              </w:rPr>
              <w:t>) and ZoA (</w:t>
            </w:r>
            <m:oMath>
              <m:r>
                <m:rPr>
                  <m:sty m:val="p"/>
                </m:rPr>
                <w:rPr>
                  <w:rFonts w:ascii="Cambria Math" w:hAnsi="Cambria Math"/>
                  <w:sz w:val="20"/>
                </w:rPr>
                <m:t>θ</m:t>
              </m:r>
            </m:oMath>
            <w:r w:rsidRPr="00507607">
              <w:rPr>
                <w:sz w:val="20"/>
              </w:rPr>
              <w:t>) define the estimated angles of a user with respect to a reference direction which are determined at the TRP antenna for an UL channel corresponding to this UE.</w:t>
            </w:r>
          </w:p>
          <w:p w14:paraId="4CDCAE54" w14:textId="77777777" w:rsidR="00C80472" w:rsidRPr="00507607" w:rsidRDefault="00C80472" w:rsidP="00C80472">
            <w:pPr>
              <w:pStyle w:val="3GPPAgreements"/>
              <w:numPr>
                <w:ilvl w:val="1"/>
                <w:numId w:val="8"/>
              </w:numPr>
              <w:rPr>
                <w:sz w:val="20"/>
              </w:rPr>
            </w:pPr>
            <w:r w:rsidRPr="00507607">
              <w:rPr>
                <w:sz w:val="20"/>
              </w:rPr>
              <w:t>The reference directions can be defined according to either one of the following options (both options are supported in specifications)</w:t>
            </w:r>
          </w:p>
          <w:p w14:paraId="4918A229" w14:textId="77777777" w:rsidR="00C80472" w:rsidRPr="00507607" w:rsidRDefault="00C80472" w:rsidP="00C80472">
            <w:pPr>
              <w:pStyle w:val="3GPPAgreements"/>
              <w:numPr>
                <w:ilvl w:val="2"/>
                <w:numId w:val="8"/>
              </w:numPr>
              <w:rPr>
                <w:sz w:val="20"/>
              </w:rPr>
            </w:pPr>
            <w:r w:rsidRPr="00507607">
              <w:rPr>
                <w:sz w:val="20"/>
              </w:rPr>
              <w:t>Option 1:</w:t>
            </w:r>
          </w:p>
          <w:p w14:paraId="5111C9F9" w14:textId="77777777" w:rsidR="00C80472" w:rsidRPr="00507607" w:rsidRDefault="00C80472" w:rsidP="00C80472">
            <w:pPr>
              <w:pStyle w:val="3GPPAgreements"/>
              <w:numPr>
                <w:ilvl w:val="3"/>
                <w:numId w:val="8"/>
              </w:numPr>
              <w:rPr>
                <w:sz w:val="20"/>
              </w:rPr>
            </w:pPr>
            <w:r w:rsidRPr="00507607">
              <w:rPr>
                <w:sz w:val="20"/>
              </w:rPr>
              <w:t>For AoA, the geographical North, positive in a counter-clockwise direction.</w:t>
            </w:r>
          </w:p>
          <w:p w14:paraId="327E2F72" w14:textId="77777777" w:rsidR="00C80472" w:rsidRPr="00507607" w:rsidRDefault="00C80472" w:rsidP="00C80472">
            <w:pPr>
              <w:pStyle w:val="3GPPAgreements"/>
              <w:numPr>
                <w:ilvl w:val="3"/>
                <w:numId w:val="8"/>
              </w:numPr>
              <w:rPr>
                <w:sz w:val="20"/>
              </w:rPr>
            </w:pPr>
            <w:r w:rsidRPr="00507607">
              <w:rPr>
                <w:sz w:val="20"/>
              </w:rPr>
              <w:t>For ZoA, the zenith/vertical</w:t>
            </w:r>
          </w:p>
          <w:p w14:paraId="2DEF0806" w14:textId="77777777" w:rsidR="00C80472" w:rsidRPr="00507607" w:rsidRDefault="00C80472" w:rsidP="00C80472">
            <w:pPr>
              <w:pStyle w:val="3GPPAgreements"/>
              <w:numPr>
                <w:ilvl w:val="4"/>
                <w:numId w:val="8"/>
              </w:numPr>
              <w:rPr>
                <w:sz w:val="20"/>
                <w:lang w:eastAsia="x-none"/>
              </w:rPr>
            </w:pPr>
            <w:r w:rsidRPr="00507607">
              <w:rPr>
                <w:sz w:val="20"/>
              </w:rPr>
              <w:t xml:space="preserve">Note:  </w:t>
            </w:r>
            <m:oMath>
              <m:r>
                <m:rPr>
                  <m:sty m:val="p"/>
                </m:rPr>
                <w:rPr>
                  <w:rFonts w:ascii="Cambria Math" w:hAnsi="Cambria Math"/>
                  <w:sz w:val="20"/>
                </w:rPr>
                <m:t>θ=0</m:t>
              </m:r>
            </m:oMath>
            <w:r w:rsidRPr="00507607">
              <w:rPr>
                <w:sz w:val="20"/>
              </w:rPr>
              <w:t xml:space="preserve"> pointing to the zenith and </w:t>
            </w:r>
            <m:oMath>
              <m:r>
                <m:rPr>
                  <m:sty m:val="p"/>
                </m:rPr>
                <w:rPr>
                  <w:rFonts w:ascii="Cambria Math" w:hAnsi="Cambria Math"/>
                  <w:sz w:val="20"/>
                </w:rPr>
                <m:t>θ=</m:t>
              </m:r>
              <m:sSup>
                <m:sSupPr>
                  <m:ctrlPr>
                    <w:rPr>
                      <w:rFonts w:ascii="Cambria Math" w:hAnsi="Cambria Math"/>
                      <w:sz w:val="20"/>
                    </w:rPr>
                  </m:ctrlPr>
                </m:sSupPr>
                <m:e>
                  <m:r>
                    <m:rPr>
                      <m:sty m:val="p"/>
                    </m:rPr>
                    <w:rPr>
                      <w:rFonts w:ascii="Cambria Math" w:hAnsi="Cambria Math"/>
                      <w:sz w:val="20"/>
                    </w:rPr>
                    <m:t>90</m:t>
                  </m:r>
                </m:e>
                <m:sup>
                  <m:r>
                    <m:rPr>
                      <m:sty m:val="p"/>
                    </m:rPr>
                    <w:rPr>
                      <w:rFonts w:ascii="Cambria Math" w:hAnsi="Cambria Math"/>
                      <w:sz w:val="20"/>
                    </w:rPr>
                    <m:t>0</m:t>
                  </m:r>
                </m:sup>
              </m:sSup>
            </m:oMath>
            <w:r w:rsidRPr="00507607">
              <w:rPr>
                <w:sz w:val="20"/>
              </w:rPr>
              <w:t xml:space="preserve"> pointing to the horizon.</w:t>
            </w:r>
          </w:p>
          <w:p w14:paraId="34B19806" w14:textId="77777777" w:rsidR="00507607" w:rsidRDefault="00C80472" w:rsidP="00507607">
            <w:pPr>
              <w:pStyle w:val="3GPPAgreements"/>
              <w:numPr>
                <w:ilvl w:val="2"/>
                <w:numId w:val="8"/>
              </w:numPr>
              <w:rPr>
                <w:sz w:val="20"/>
              </w:rPr>
            </w:pPr>
            <w:r w:rsidRPr="00507607">
              <w:rPr>
                <w:sz w:val="20"/>
              </w:rPr>
              <w:t>Option</w:t>
            </w:r>
            <w:r w:rsidR="00507607">
              <w:rPr>
                <w:sz w:val="20"/>
                <w:lang w:eastAsia="x-none"/>
              </w:rPr>
              <w:t xml:space="preserve"> 2:</w:t>
            </w:r>
          </w:p>
          <w:p w14:paraId="7AAB9E96" w14:textId="77777777" w:rsidR="00C80472" w:rsidRDefault="00C80472" w:rsidP="00507607">
            <w:pPr>
              <w:pStyle w:val="3GPPAgreements"/>
              <w:numPr>
                <w:ilvl w:val="3"/>
                <w:numId w:val="8"/>
              </w:numPr>
              <w:rPr>
                <w:sz w:val="20"/>
              </w:rPr>
            </w:pPr>
            <w:r w:rsidRPr="00507607">
              <w:rPr>
                <w:sz w:val="20"/>
              </w:rPr>
              <w:t xml:space="preserve">For AoA and ZoA, the reference direction is with respect to the Local Coordinate System (LCS) defined in TR 38.901. The translation of the GCS to LCS uses the set of angles </w:t>
            </w:r>
            <w:r w:rsidRPr="00507607">
              <w:rPr>
                <w:sz w:val="20"/>
              </w:rPr>
              <w:sym w:font="Symbol" w:char="F061"/>
            </w:r>
            <w:r w:rsidRPr="00507607">
              <w:rPr>
                <w:sz w:val="20"/>
              </w:rPr>
              <w:t xml:space="preserve"> (bearing angle), </w:t>
            </w:r>
            <w:r w:rsidRPr="00507607">
              <w:rPr>
                <w:sz w:val="20"/>
              </w:rPr>
              <w:sym w:font="Symbol" w:char="F062"/>
            </w:r>
            <w:r w:rsidRPr="00507607">
              <w:rPr>
                <w:sz w:val="20"/>
              </w:rPr>
              <w:t xml:space="preserve"> (downtilt angle),  </w:t>
            </w:r>
            <w:r w:rsidRPr="00507607">
              <w:rPr>
                <w:sz w:val="20"/>
              </w:rPr>
              <w:sym w:font="Symbol" w:char="F067"/>
            </w:r>
            <w:r w:rsidRPr="00507607">
              <w:rPr>
                <w:sz w:val="20"/>
              </w:rPr>
              <w:t xml:space="preserve"> (slant angle) which are reported</w:t>
            </w:r>
          </w:p>
          <w:p w14:paraId="3E263512" w14:textId="77777777" w:rsidR="00264763" w:rsidRDefault="00264763" w:rsidP="00264763">
            <w:pPr>
              <w:pStyle w:val="3GPPAgreements"/>
              <w:numPr>
                <w:ilvl w:val="0"/>
                <w:numId w:val="0"/>
              </w:numPr>
              <w:ind w:left="284" w:hanging="284"/>
            </w:pPr>
          </w:p>
          <w:p w14:paraId="429DCD3D" w14:textId="77777777" w:rsidR="00264763" w:rsidRPr="00264763" w:rsidRDefault="00264763" w:rsidP="00264763">
            <w:pPr>
              <w:pStyle w:val="3GPPAgreements"/>
              <w:numPr>
                <w:ilvl w:val="0"/>
                <w:numId w:val="0"/>
              </w:numPr>
              <w:rPr>
                <w:b/>
                <w:sz w:val="20"/>
                <w:u w:val="single"/>
              </w:rPr>
            </w:pPr>
            <w:r w:rsidRPr="00264763">
              <w:rPr>
                <w:b/>
                <w:sz w:val="20"/>
                <w:u w:val="single"/>
              </w:rPr>
              <w:t>RAN1#98bis Agreements</w:t>
            </w:r>
          </w:p>
          <w:p w14:paraId="3AD781CA" w14:textId="77777777" w:rsidR="00264763" w:rsidRPr="00264763" w:rsidRDefault="00264763" w:rsidP="00264763">
            <w:pPr>
              <w:rPr>
                <w:u w:val="single"/>
                <w:lang w:val="ru-RU" w:eastAsia="x-none"/>
              </w:rPr>
            </w:pPr>
            <w:r w:rsidRPr="00264763">
              <w:rPr>
                <w:u w:val="single"/>
                <w:lang w:eastAsia="x-none"/>
              </w:rPr>
              <w:t>Conclusion:</w:t>
            </w:r>
          </w:p>
          <w:p w14:paraId="789AFA0C" w14:textId="77777777" w:rsidR="00264763" w:rsidRPr="00264763" w:rsidRDefault="00264763" w:rsidP="00264763">
            <w:pPr>
              <w:pStyle w:val="3GPPAgreements"/>
              <w:numPr>
                <w:ilvl w:val="0"/>
                <w:numId w:val="23"/>
              </w:numPr>
              <w:overflowPunct/>
              <w:autoSpaceDE/>
              <w:autoSpaceDN/>
              <w:adjustRightInd/>
              <w:spacing w:line="256" w:lineRule="auto"/>
              <w:textAlignment w:val="auto"/>
              <w:rPr>
                <w:sz w:val="20"/>
                <w:lang w:eastAsia="x-none"/>
              </w:rPr>
            </w:pPr>
            <w:r w:rsidRPr="00264763">
              <w:rPr>
                <w:sz w:val="20"/>
                <w:lang w:eastAsia="x-none"/>
              </w:rPr>
              <w:t xml:space="preserve">RSTD </w:t>
            </w:r>
            <w:r w:rsidRPr="00264763">
              <w:rPr>
                <w:sz w:val="20"/>
              </w:rPr>
              <w:t xml:space="preserve">measured </w:t>
            </w:r>
            <w:r w:rsidRPr="00264763">
              <w:rPr>
                <w:sz w:val="20"/>
                <w:lang w:eastAsia="x-none"/>
              </w:rPr>
              <w:t>between an E-UTRA cell and an NR cell is not supported in Rel-16</w:t>
            </w:r>
          </w:p>
          <w:p w14:paraId="6C778C20" w14:textId="77777777" w:rsidR="00264763" w:rsidRPr="00264763" w:rsidRDefault="00264763" w:rsidP="00264763">
            <w:pPr>
              <w:pStyle w:val="3GPPAgreements"/>
              <w:numPr>
                <w:ilvl w:val="0"/>
                <w:numId w:val="0"/>
              </w:numPr>
              <w:overflowPunct/>
              <w:autoSpaceDE/>
              <w:autoSpaceDN/>
              <w:adjustRightInd/>
              <w:spacing w:line="256" w:lineRule="auto"/>
              <w:ind w:left="284"/>
              <w:textAlignment w:val="auto"/>
              <w:rPr>
                <w:sz w:val="20"/>
                <w:lang w:eastAsia="x-none"/>
              </w:rPr>
            </w:pPr>
          </w:p>
          <w:p w14:paraId="4147ABE0" w14:textId="77777777" w:rsidR="00264763" w:rsidRPr="00264763" w:rsidRDefault="00264763" w:rsidP="00264763">
            <w:pPr>
              <w:rPr>
                <w:lang w:val="ru-RU" w:eastAsia="x-none"/>
              </w:rPr>
            </w:pPr>
            <w:r w:rsidRPr="00264763">
              <w:rPr>
                <w:lang w:eastAsia="x-none"/>
              </w:rPr>
              <w:t>Working assumption:</w:t>
            </w:r>
          </w:p>
          <w:p w14:paraId="75997AC7" w14:textId="77777777" w:rsidR="00264763" w:rsidRPr="00264763" w:rsidRDefault="00264763" w:rsidP="00264763">
            <w:pPr>
              <w:pStyle w:val="3GPPAgreements"/>
              <w:numPr>
                <w:ilvl w:val="0"/>
                <w:numId w:val="23"/>
              </w:numPr>
              <w:overflowPunct/>
              <w:autoSpaceDE/>
              <w:autoSpaceDN/>
              <w:adjustRightInd/>
              <w:spacing w:line="256" w:lineRule="auto"/>
              <w:textAlignment w:val="auto"/>
              <w:rPr>
                <w:sz w:val="20"/>
                <w:lang w:eastAsia="x-none"/>
              </w:rPr>
            </w:pPr>
            <w:r w:rsidRPr="00264763">
              <w:rPr>
                <w:sz w:val="20"/>
                <w:lang w:eastAsia="x-none"/>
              </w:rPr>
              <w:t xml:space="preserve">A UE can be </w:t>
            </w:r>
            <w:r w:rsidRPr="00264763">
              <w:rPr>
                <w:sz w:val="20"/>
              </w:rPr>
              <w:t>configured</w:t>
            </w:r>
            <w:r w:rsidRPr="00264763">
              <w:rPr>
                <w:sz w:val="20"/>
                <w:lang w:eastAsia="x-none"/>
              </w:rPr>
              <w:t xml:space="preserve">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p w14:paraId="1C080C4C" w14:textId="77777777" w:rsidR="00264763" w:rsidRPr="00264763" w:rsidRDefault="00264763" w:rsidP="00264763">
            <w:pPr>
              <w:pStyle w:val="3GPPAgreements"/>
              <w:numPr>
                <w:ilvl w:val="1"/>
                <w:numId w:val="23"/>
              </w:numPr>
              <w:overflowPunct/>
              <w:autoSpaceDE/>
              <w:autoSpaceDN/>
              <w:adjustRightInd/>
              <w:spacing w:line="256" w:lineRule="auto"/>
              <w:textAlignment w:val="auto"/>
              <w:rPr>
                <w:sz w:val="20"/>
              </w:rPr>
            </w:pPr>
            <w:r w:rsidRPr="00264763">
              <w:rPr>
                <w:sz w:val="20"/>
              </w:rPr>
              <w:t>FFS: Reporting of SRS for positioning resource/resource set ID corresponding to a UE Rx-Tx time difference measurement</w:t>
            </w:r>
          </w:p>
          <w:p w14:paraId="7BCC7794" w14:textId="77777777" w:rsidR="00264763" w:rsidRPr="00264763" w:rsidRDefault="00264763" w:rsidP="00264763">
            <w:pPr>
              <w:pStyle w:val="3GPPAgreements"/>
              <w:numPr>
                <w:ilvl w:val="1"/>
                <w:numId w:val="23"/>
              </w:numPr>
              <w:overflowPunct/>
              <w:autoSpaceDE/>
              <w:autoSpaceDN/>
              <w:adjustRightInd/>
              <w:spacing w:line="256" w:lineRule="auto"/>
              <w:textAlignment w:val="auto"/>
              <w:rPr>
                <w:sz w:val="20"/>
              </w:rPr>
            </w:pPr>
            <w:r w:rsidRPr="00264763">
              <w:rPr>
                <w:sz w:val="20"/>
              </w:rPr>
              <w:t>Note: This agreement does not introduce any new behavior for the transmission of SRS for positioning.</w:t>
            </w:r>
          </w:p>
          <w:p w14:paraId="6E145CE7" w14:textId="77777777" w:rsidR="00264763" w:rsidRPr="00264763" w:rsidRDefault="00264763" w:rsidP="00264763">
            <w:pPr>
              <w:pStyle w:val="3GPPText"/>
              <w:rPr>
                <w:sz w:val="20"/>
              </w:rPr>
            </w:pPr>
          </w:p>
          <w:p w14:paraId="1E3CF8BD" w14:textId="77777777" w:rsidR="00264763" w:rsidRPr="00264763" w:rsidRDefault="00264763" w:rsidP="00264763">
            <w:pPr>
              <w:rPr>
                <w:u w:val="single"/>
                <w:lang w:val="ru-RU" w:eastAsia="x-none"/>
              </w:rPr>
            </w:pPr>
            <w:r w:rsidRPr="00264763">
              <w:rPr>
                <w:u w:val="single"/>
                <w:lang w:eastAsia="x-none"/>
              </w:rPr>
              <w:t>Conclusion:</w:t>
            </w:r>
          </w:p>
          <w:p w14:paraId="241F3704" w14:textId="77777777" w:rsidR="00264763" w:rsidRPr="00264763" w:rsidRDefault="00264763" w:rsidP="00264763">
            <w:pPr>
              <w:pStyle w:val="3GPPAgreements"/>
              <w:numPr>
                <w:ilvl w:val="0"/>
                <w:numId w:val="23"/>
              </w:numPr>
              <w:overflowPunct/>
              <w:autoSpaceDE/>
              <w:autoSpaceDN/>
              <w:adjustRightInd/>
              <w:spacing w:line="256" w:lineRule="auto"/>
              <w:textAlignment w:val="auto"/>
              <w:rPr>
                <w:sz w:val="20"/>
              </w:rPr>
            </w:pPr>
            <w:r w:rsidRPr="00264763">
              <w:rPr>
                <w:sz w:val="20"/>
              </w:rPr>
              <w:t>UE may select a subset of the DL PRS Resource/Resource sets configured by the network to perform and report requested measurements.</w:t>
            </w:r>
          </w:p>
          <w:p w14:paraId="5C8E4B73" w14:textId="77777777" w:rsidR="00264763" w:rsidRPr="00264763" w:rsidRDefault="00264763" w:rsidP="00264763">
            <w:pPr>
              <w:pStyle w:val="3GPPAgreements"/>
              <w:numPr>
                <w:ilvl w:val="0"/>
                <w:numId w:val="23"/>
              </w:numPr>
              <w:overflowPunct/>
              <w:autoSpaceDE/>
              <w:autoSpaceDN/>
              <w:adjustRightInd/>
              <w:spacing w:line="256" w:lineRule="auto"/>
              <w:textAlignment w:val="auto"/>
              <w:rPr>
                <w:sz w:val="20"/>
                <w:lang w:eastAsia="x-none"/>
              </w:rPr>
            </w:pPr>
            <w:r w:rsidRPr="00264763">
              <w:rPr>
                <w:sz w:val="20"/>
                <w:lang w:eastAsia="x-none"/>
              </w:rPr>
              <w:t>Support the same set of resolutions for the quality metrics of all UE/gNB timing measurements (DL PRS RSTD, UE Rx-Tx time difference, UL RTOA, and gNB Rx-Tx time difference)</w:t>
            </w:r>
          </w:p>
          <w:p w14:paraId="59F1610E" w14:textId="77777777" w:rsidR="00264763" w:rsidRPr="00264763" w:rsidRDefault="00264763" w:rsidP="00264763">
            <w:pPr>
              <w:pStyle w:val="3GPPText"/>
              <w:rPr>
                <w:sz w:val="20"/>
              </w:rPr>
            </w:pPr>
          </w:p>
          <w:p w14:paraId="1C252D9B" w14:textId="77777777" w:rsidR="00264763" w:rsidRPr="00264763" w:rsidRDefault="00264763" w:rsidP="00264763">
            <w:pPr>
              <w:pStyle w:val="3GPPAgreements"/>
              <w:numPr>
                <w:ilvl w:val="0"/>
                <w:numId w:val="23"/>
              </w:numPr>
              <w:overflowPunct/>
              <w:autoSpaceDE/>
              <w:autoSpaceDN/>
              <w:adjustRightInd/>
              <w:spacing w:line="256" w:lineRule="auto"/>
              <w:textAlignment w:val="auto"/>
              <w:rPr>
                <w:sz w:val="20"/>
                <w:lang w:eastAsia="x-none"/>
              </w:rPr>
            </w:pPr>
            <w:r w:rsidRPr="00264763">
              <w:rPr>
                <w:sz w:val="20"/>
                <w:lang w:eastAsia="x-none"/>
              </w:rPr>
              <w:t>The quality metrics for all UE/gNB timing measurements include at least the following fields</w:t>
            </w:r>
          </w:p>
          <w:p w14:paraId="59534CC7" w14:textId="77777777" w:rsidR="00264763" w:rsidRPr="00264763" w:rsidRDefault="00264763" w:rsidP="00264763">
            <w:pPr>
              <w:pStyle w:val="3GPPAgreements"/>
              <w:numPr>
                <w:ilvl w:val="1"/>
                <w:numId w:val="23"/>
              </w:numPr>
              <w:overflowPunct/>
              <w:autoSpaceDE/>
              <w:autoSpaceDN/>
              <w:adjustRightInd/>
              <w:spacing w:line="256" w:lineRule="auto"/>
              <w:textAlignment w:val="auto"/>
              <w:rPr>
                <w:sz w:val="20"/>
                <w:lang w:eastAsia="x-none"/>
              </w:rPr>
            </w:pPr>
            <w:r w:rsidRPr="00264763">
              <w:rPr>
                <w:sz w:val="20"/>
                <w:lang w:eastAsia="x-none"/>
              </w:rPr>
              <w:t xml:space="preserve">Value: </w:t>
            </w:r>
            <w:r w:rsidRPr="00264763">
              <w:rPr>
                <w:sz w:val="20"/>
              </w:rPr>
              <w:t>specifies</w:t>
            </w:r>
            <w:r w:rsidRPr="00264763">
              <w:rPr>
                <w:sz w:val="20"/>
                <w:lang w:eastAsia="x-none"/>
              </w:rPr>
              <w:t xml:space="preserve"> the best estimate of the uncertainty of the measurement</w:t>
            </w:r>
          </w:p>
          <w:p w14:paraId="6BB55458" w14:textId="77777777" w:rsidR="00264763" w:rsidRPr="00264763" w:rsidRDefault="00264763" w:rsidP="00264763">
            <w:pPr>
              <w:pStyle w:val="3GPPAgreements"/>
              <w:numPr>
                <w:ilvl w:val="1"/>
                <w:numId w:val="23"/>
              </w:numPr>
              <w:overflowPunct/>
              <w:autoSpaceDE/>
              <w:autoSpaceDN/>
              <w:adjustRightInd/>
              <w:spacing w:line="256" w:lineRule="auto"/>
              <w:textAlignment w:val="auto"/>
              <w:rPr>
                <w:sz w:val="20"/>
                <w:lang w:eastAsia="x-none"/>
              </w:rPr>
            </w:pPr>
            <w:r w:rsidRPr="00264763">
              <w:rPr>
                <w:sz w:val="20"/>
              </w:rPr>
              <w:t>Resolution</w:t>
            </w:r>
            <w:r w:rsidRPr="00264763">
              <w:rPr>
                <w:sz w:val="20"/>
                <w:lang w:eastAsia="x-none"/>
              </w:rPr>
              <w:t>: specifies the resolution levels used in the Value field</w:t>
            </w:r>
          </w:p>
          <w:p w14:paraId="26719CF2" w14:textId="77777777" w:rsidR="00264763" w:rsidRPr="00264763" w:rsidRDefault="00264763" w:rsidP="00264763">
            <w:pPr>
              <w:pStyle w:val="3GPPAgreements"/>
              <w:numPr>
                <w:ilvl w:val="2"/>
                <w:numId w:val="23"/>
              </w:numPr>
              <w:overflowPunct/>
              <w:autoSpaceDE/>
              <w:autoSpaceDN/>
              <w:adjustRightInd/>
              <w:spacing w:line="256" w:lineRule="auto"/>
              <w:textAlignment w:val="auto"/>
              <w:rPr>
                <w:sz w:val="20"/>
              </w:rPr>
            </w:pPr>
            <w:r w:rsidRPr="00264763">
              <w:rPr>
                <w:sz w:val="20"/>
              </w:rPr>
              <w:t>FFS: non-linear steps</w:t>
            </w:r>
          </w:p>
          <w:p w14:paraId="6F9EB5D2" w14:textId="77777777" w:rsidR="00264763" w:rsidRPr="00264763" w:rsidRDefault="00264763" w:rsidP="00264763">
            <w:pPr>
              <w:pStyle w:val="3GPPAgreements"/>
              <w:numPr>
                <w:ilvl w:val="2"/>
                <w:numId w:val="23"/>
              </w:numPr>
              <w:overflowPunct/>
              <w:autoSpaceDE/>
              <w:autoSpaceDN/>
              <w:adjustRightInd/>
              <w:spacing w:line="256" w:lineRule="auto"/>
              <w:textAlignment w:val="auto"/>
              <w:rPr>
                <w:sz w:val="20"/>
              </w:rPr>
            </w:pPr>
            <w:r w:rsidRPr="00264763">
              <w:rPr>
                <w:sz w:val="20"/>
              </w:rPr>
              <w:t>FFS: scaling factor</w:t>
            </w:r>
          </w:p>
          <w:p w14:paraId="36B22530" w14:textId="77777777" w:rsidR="00264763" w:rsidRPr="00264763" w:rsidRDefault="00264763" w:rsidP="00264763">
            <w:pPr>
              <w:pStyle w:val="3GPPAgreements"/>
              <w:numPr>
                <w:ilvl w:val="0"/>
                <w:numId w:val="23"/>
              </w:numPr>
              <w:overflowPunct/>
              <w:autoSpaceDE/>
              <w:autoSpaceDN/>
              <w:adjustRightInd/>
              <w:spacing w:line="256" w:lineRule="auto"/>
              <w:textAlignment w:val="auto"/>
              <w:rPr>
                <w:sz w:val="20"/>
                <w:lang w:eastAsia="x-none"/>
              </w:rPr>
            </w:pPr>
            <w:r w:rsidRPr="00264763">
              <w:rPr>
                <w:sz w:val="20"/>
                <w:lang w:eastAsia="x-none"/>
              </w:rPr>
              <w:t>FFS: NumSamples: specifies how many measurements used by UE/gNB to determine the MeasQuality</w:t>
            </w:r>
          </w:p>
          <w:p w14:paraId="6B496B7E" w14:textId="77777777" w:rsidR="00264763" w:rsidRPr="00264763" w:rsidRDefault="00264763" w:rsidP="00264763">
            <w:pPr>
              <w:pStyle w:val="3GPPAgreements"/>
              <w:numPr>
                <w:ilvl w:val="1"/>
                <w:numId w:val="23"/>
              </w:numPr>
              <w:overflowPunct/>
              <w:autoSpaceDE/>
              <w:autoSpaceDN/>
              <w:adjustRightInd/>
              <w:spacing w:line="256" w:lineRule="auto"/>
              <w:textAlignment w:val="auto"/>
              <w:rPr>
                <w:sz w:val="20"/>
                <w:lang w:eastAsia="x-none"/>
              </w:rPr>
            </w:pPr>
            <w:r w:rsidRPr="00264763">
              <w:rPr>
                <w:sz w:val="20"/>
                <w:lang w:eastAsia="x-none"/>
              </w:rPr>
              <w:t>FFS: whether the number of samples is controlled and configured by network</w:t>
            </w:r>
          </w:p>
          <w:p w14:paraId="7AAD9E6E" w14:textId="77777777" w:rsidR="00264763" w:rsidRPr="00264763" w:rsidRDefault="00264763" w:rsidP="00264763">
            <w:pPr>
              <w:pStyle w:val="3GPPText"/>
              <w:rPr>
                <w:sz w:val="20"/>
              </w:rPr>
            </w:pPr>
          </w:p>
          <w:p w14:paraId="71A3E442" w14:textId="77777777" w:rsidR="00264763" w:rsidRPr="00264763" w:rsidRDefault="00264763" w:rsidP="00264763">
            <w:pPr>
              <w:pStyle w:val="3GPPAgreements"/>
              <w:numPr>
                <w:ilvl w:val="0"/>
                <w:numId w:val="23"/>
              </w:numPr>
              <w:overflowPunct/>
              <w:autoSpaceDE/>
              <w:autoSpaceDN/>
              <w:adjustRightInd/>
              <w:spacing w:line="256" w:lineRule="auto"/>
              <w:textAlignment w:val="auto"/>
              <w:rPr>
                <w:sz w:val="20"/>
              </w:rPr>
            </w:pPr>
            <w:r w:rsidRPr="00264763">
              <w:rPr>
                <w:sz w:val="20"/>
              </w:rPr>
              <w:t>UE can be configured to measure DL PRS RSTD, UE Tx-Rx time difference, and DL PRS RSRP in up to X5 total number of DL PRS resources within</w:t>
            </w:r>
          </w:p>
          <w:p w14:paraId="3778B362" w14:textId="77777777" w:rsidR="00264763" w:rsidRPr="00264763" w:rsidRDefault="00264763" w:rsidP="00264763">
            <w:pPr>
              <w:pStyle w:val="3GPPAgreements"/>
              <w:numPr>
                <w:ilvl w:val="1"/>
                <w:numId w:val="23"/>
              </w:numPr>
              <w:overflowPunct/>
              <w:autoSpaceDE/>
              <w:autoSpaceDN/>
              <w:adjustRightInd/>
              <w:spacing w:line="256" w:lineRule="auto"/>
              <w:textAlignment w:val="auto"/>
              <w:rPr>
                <w:sz w:val="20"/>
                <w:lang w:eastAsia="x-none"/>
              </w:rPr>
            </w:pPr>
            <w:r w:rsidRPr="00264763">
              <w:rPr>
                <w:sz w:val="20"/>
                <w:lang w:eastAsia="x-none"/>
              </w:rPr>
              <w:t>Up to X1 positioning frequency layers</w:t>
            </w:r>
          </w:p>
          <w:p w14:paraId="2C8696BC" w14:textId="77777777" w:rsidR="00264763" w:rsidRPr="00264763" w:rsidRDefault="00264763" w:rsidP="00264763">
            <w:pPr>
              <w:pStyle w:val="3GPPAgreements"/>
              <w:numPr>
                <w:ilvl w:val="2"/>
                <w:numId w:val="23"/>
              </w:numPr>
              <w:overflowPunct/>
              <w:autoSpaceDE/>
              <w:autoSpaceDN/>
              <w:adjustRightInd/>
              <w:spacing w:line="256" w:lineRule="auto"/>
              <w:textAlignment w:val="auto"/>
              <w:rPr>
                <w:sz w:val="20"/>
                <w:lang w:eastAsia="x-none"/>
              </w:rPr>
            </w:pPr>
            <w:r w:rsidRPr="00264763">
              <w:rPr>
                <w:sz w:val="20"/>
                <w:lang w:eastAsia="x-none"/>
              </w:rPr>
              <w:t>FFS: X1</w:t>
            </w:r>
          </w:p>
          <w:p w14:paraId="425185DC" w14:textId="77777777" w:rsidR="00264763" w:rsidRPr="00264763" w:rsidRDefault="00264763" w:rsidP="00264763">
            <w:pPr>
              <w:pStyle w:val="3GPPAgreements"/>
              <w:numPr>
                <w:ilvl w:val="1"/>
                <w:numId w:val="23"/>
              </w:numPr>
              <w:overflowPunct/>
              <w:autoSpaceDE/>
              <w:autoSpaceDN/>
              <w:adjustRightInd/>
              <w:spacing w:line="256" w:lineRule="auto"/>
              <w:textAlignment w:val="auto"/>
              <w:rPr>
                <w:sz w:val="20"/>
                <w:lang w:eastAsia="x-none"/>
              </w:rPr>
            </w:pPr>
            <w:r w:rsidRPr="00264763">
              <w:rPr>
                <w:sz w:val="20"/>
                <w:lang w:eastAsia="x-none"/>
              </w:rPr>
              <w:t>Up to X2 TRPs per positioning frequency layer</w:t>
            </w:r>
          </w:p>
          <w:p w14:paraId="4C892169" w14:textId="77777777" w:rsidR="00264763" w:rsidRPr="00264763" w:rsidRDefault="00264763" w:rsidP="00264763">
            <w:pPr>
              <w:pStyle w:val="3GPPAgreements"/>
              <w:numPr>
                <w:ilvl w:val="2"/>
                <w:numId w:val="23"/>
              </w:numPr>
              <w:overflowPunct/>
              <w:autoSpaceDE/>
              <w:autoSpaceDN/>
              <w:adjustRightInd/>
              <w:spacing w:line="256" w:lineRule="auto"/>
              <w:textAlignment w:val="auto"/>
              <w:rPr>
                <w:sz w:val="20"/>
                <w:lang w:eastAsia="x-none"/>
              </w:rPr>
            </w:pPr>
            <w:r w:rsidRPr="00264763">
              <w:rPr>
                <w:sz w:val="20"/>
                <w:lang w:eastAsia="x-none"/>
              </w:rPr>
              <w:t>FFS: X2</w:t>
            </w:r>
          </w:p>
          <w:p w14:paraId="43D3A6D7" w14:textId="77777777" w:rsidR="00264763" w:rsidRPr="00264763" w:rsidRDefault="00264763" w:rsidP="00264763">
            <w:pPr>
              <w:pStyle w:val="3GPPAgreements"/>
              <w:numPr>
                <w:ilvl w:val="1"/>
                <w:numId w:val="23"/>
              </w:numPr>
              <w:overflowPunct/>
              <w:autoSpaceDE/>
              <w:autoSpaceDN/>
              <w:adjustRightInd/>
              <w:spacing w:line="256" w:lineRule="auto"/>
              <w:textAlignment w:val="auto"/>
              <w:rPr>
                <w:sz w:val="20"/>
                <w:lang w:eastAsia="x-none"/>
              </w:rPr>
            </w:pPr>
            <w:r w:rsidRPr="00264763">
              <w:rPr>
                <w:sz w:val="20"/>
                <w:lang w:eastAsia="x-none"/>
              </w:rPr>
              <w:t>Up to X3 DL PRS resource sets per TRP</w:t>
            </w:r>
          </w:p>
          <w:p w14:paraId="29B45CF3" w14:textId="77777777" w:rsidR="00264763" w:rsidRPr="00264763" w:rsidRDefault="00264763" w:rsidP="00264763">
            <w:pPr>
              <w:pStyle w:val="3GPPAgreements"/>
              <w:numPr>
                <w:ilvl w:val="2"/>
                <w:numId w:val="23"/>
              </w:numPr>
              <w:overflowPunct/>
              <w:autoSpaceDE/>
              <w:autoSpaceDN/>
              <w:adjustRightInd/>
              <w:spacing w:line="256" w:lineRule="auto"/>
              <w:textAlignment w:val="auto"/>
              <w:rPr>
                <w:sz w:val="20"/>
                <w:lang w:eastAsia="x-none"/>
              </w:rPr>
            </w:pPr>
            <w:r w:rsidRPr="00264763">
              <w:rPr>
                <w:sz w:val="20"/>
                <w:lang w:eastAsia="x-none"/>
              </w:rPr>
              <w:t>FFS: X3</w:t>
            </w:r>
          </w:p>
          <w:p w14:paraId="075E9DC3" w14:textId="77777777" w:rsidR="00264763" w:rsidRPr="00264763" w:rsidRDefault="00264763" w:rsidP="00264763">
            <w:pPr>
              <w:pStyle w:val="3GPPAgreements"/>
              <w:numPr>
                <w:ilvl w:val="1"/>
                <w:numId w:val="23"/>
              </w:numPr>
              <w:overflowPunct/>
              <w:autoSpaceDE/>
              <w:autoSpaceDN/>
              <w:adjustRightInd/>
              <w:spacing w:line="256" w:lineRule="auto"/>
              <w:textAlignment w:val="auto"/>
              <w:rPr>
                <w:sz w:val="20"/>
                <w:lang w:eastAsia="x-none"/>
              </w:rPr>
            </w:pPr>
            <w:r w:rsidRPr="00264763">
              <w:rPr>
                <w:sz w:val="20"/>
                <w:lang w:eastAsia="x-none"/>
              </w:rPr>
              <w:t>Up to X4 DL PRS resources per PRS resource set</w:t>
            </w:r>
          </w:p>
          <w:p w14:paraId="53D70041" w14:textId="77777777" w:rsidR="00264763" w:rsidRPr="00264763" w:rsidRDefault="00264763" w:rsidP="00264763">
            <w:pPr>
              <w:pStyle w:val="3GPPAgreements"/>
              <w:numPr>
                <w:ilvl w:val="2"/>
                <w:numId w:val="23"/>
              </w:numPr>
              <w:overflowPunct/>
              <w:autoSpaceDE/>
              <w:autoSpaceDN/>
              <w:adjustRightInd/>
              <w:spacing w:line="256" w:lineRule="auto"/>
              <w:textAlignment w:val="auto"/>
              <w:rPr>
                <w:sz w:val="20"/>
                <w:lang w:eastAsia="x-none"/>
              </w:rPr>
            </w:pPr>
            <w:r w:rsidRPr="00264763">
              <w:rPr>
                <w:sz w:val="20"/>
                <w:lang w:eastAsia="x-none"/>
              </w:rPr>
              <w:t>FFS: X4</w:t>
            </w:r>
          </w:p>
          <w:p w14:paraId="7A31A336" w14:textId="77777777" w:rsidR="00264763" w:rsidRPr="00264763" w:rsidRDefault="00264763" w:rsidP="00264763">
            <w:pPr>
              <w:pStyle w:val="3GPPAgreements"/>
              <w:numPr>
                <w:ilvl w:val="1"/>
                <w:numId w:val="23"/>
              </w:numPr>
              <w:overflowPunct/>
              <w:autoSpaceDE/>
              <w:autoSpaceDN/>
              <w:adjustRightInd/>
              <w:spacing w:line="256" w:lineRule="auto"/>
              <w:textAlignment w:val="auto"/>
              <w:rPr>
                <w:sz w:val="20"/>
                <w:lang w:eastAsia="x-none"/>
              </w:rPr>
            </w:pPr>
            <w:r w:rsidRPr="00264763">
              <w:rPr>
                <w:sz w:val="20"/>
                <w:lang w:eastAsia="x-none"/>
              </w:rPr>
              <w:t>FFS: X5</w:t>
            </w:r>
          </w:p>
          <w:p w14:paraId="5D4F5A82" w14:textId="77777777" w:rsidR="00264763" w:rsidRPr="00264763" w:rsidRDefault="00264763" w:rsidP="00264763">
            <w:pPr>
              <w:pStyle w:val="3GPPText"/>
              <w:rPr>
                <w:sz w:val="20"/>
              </w:rPr>
            </w:pPr>
          </w:p>
          <w:p w14:paraId="48500BDC" w14:textId="77777777" w:rsidR="00264763" w:rsidRPr="00264763" w:rsidRDefault="00264763" w:rsidP="00264763">
            <w:pPr>
              <w:pStyle w:val="3GPPAgreements"/>
              <w:numPr>
                <w:ilvl w:val="0"/>
                <w:numId w:val="23"/>
              </w:numPr>
              <w:overflowPunct/>
              <w:autoSpaceDE/>
              <w:autoSpaceDN/>
              <w:adjustRightInd/>
              <w:spacing w:line="256" w:lineRule="auto"/>
              <w:textAlignment w:val="auto"/>
              <w:rPr>
                <w:sz w:val="20"/>
              </w:rPr>
            </w:pPr>
            <w:r w:rsidRPr="00264763">
              <w:rPr>
                <w:sz w:val="20"/>
              </w:rPr>
              <w:t>UE can be configured to transmit up to Y1 SRS resources for positioning per SRS resource Set</w:t>
            </w:r>
          </w:p>
          <w:p w14:paraId="41E3E092" w14:textId="77777777" w:rsidR="00264763" w:rsidRPr="00264763" w:rsidRDefault="00264763" w:rsidP="00264763">
            <w:pPr>
              <w:pStyle w:val="3GPPAgreements"/>
              <w:numPr>
                <w:ilvl w:val="0"/>
                <w:numId w:val="23"/>
              </w:numPr>
              <w:overflowPunct/>
              <w:autoSpaceDE/>
              <w:autoSpaceDN/>
              <w:adjustRightInd/>
              <w:spacing w:line="256" w:lineRule="auto"/>
              <w:textAlignment w:val="auto"/>
              <w:rPr>
                <w:sz w:val="20"/>
              </w:rPr>
            </w:pPr>
            <w:r w:rsidRPr="00264763">
              <w:rPr>
                <w:sz w:val="20"/>
              </w:rPr>
              <w:t>UE can be configured to transmit up to Y2 SRS resources for positioning across all SRS resource Sets</w:t>
            </w:r>
          </w:p>
          <w:p w14:paraId="5E2B1F39" w14:textId="77777777" w:rsidR="00264763" w:rsidRPr="00264763" w:rsidRDefault="00264763" w:rsidP="00264763">
            <w:pPr>
              <w:pStyle w:val="3GPPAgreements"/>
              <w:numPr>
                <w:ilvl w:val="0"/>
                <w:numId w:val="23"/>
              </w:numPr>
              <w:overflowPunct/>
              <w:autoSpaceDE/>
              <w:autoSpaceDN/>
              <w:adjustRightInd/>
              <w:spacing w:line="256" w:lineRule="auto"/>
              <w:textAlignment w:val="auto"/>
              <w:rPr>
                <w:sz w:val="20"/>
              </w:rPr>
            </w:pPr>
            <w:r w:rsidRPr="00264763">
              <w:rPr>
                <w:sz w:val="20"/>
              </w:rPr>
              <w:t>UE can be configured to transmit up to total Y3 SRS Resource Sets for positioning</w:t>
            </w:r>
          </w:p>
          <w:p w14:paraId="3759B3E9" w14:textId="77777777" w:rsidR="00264763" w:rsidRPr="00264763" w:rsidRDefault="00264763" w:rsidP="00264763">
            <w:pPr>
              <w:pStyle w:val="3GPPAgreements"/>
              <w:numPr>
                <w:ilvl w:val="0"/>
                <w:numId w:val="23"/>
              </w:numPr>
              <w:overflowPunct/>
              <w:autoSpaceDE/>
              <w:autoSpaceDN/>
              <w:adjustRightInd/>
              <w:spacing w:line="256" w:lineRule="auto"/>
              <w:textAlignment w:val="auto"/>
              <w:rPr>
                <w:sz w:val="20"/>
              </w:rPr>
            </w:pPr>
            <w:r w:rsidRPr="00264763">
              <w:rPr>
                <w:sz w:val="20"/>
              </w:rPr>
              <w:t>FFS: Y1, Y2, Y3</w:t>
            </w:r>
          </w:p>
          <w:p w14:paraId="0757C232" w14:textId="77777777" w:rsidR="00264763" w:rsidRPr="00264763" w:rsidRDefault="00264763" w:rsidP="00264763">
            <w:pPr>
              <w:pStyle w:val="3GPPAgreements"/>
              <w:numPr>
                <w:ilvl w:val="0"/>
                <w:numId w:val="23"/>
              </w:numPr>
              <w:overflowPunct/>
              <w:autoSpaceDE/>
              <w:autoSpaceDN/>
              <w:adjustRightInd/>
              <w:spacing w:line="256" w:lineRule="auto"/>
              <w:textAlignment w:val="auto"/>
              <w:rPr>
                <w:sz w:val="20"/>
              </w:rPr>
            </w:pPr>
            <w:r w:rsidRPr="00264763">
              <w:rPr>
                <w:sz w:val="20"/>
              </w:rPr>
              <w:t xml:space="preserve">FFS: whether Y1 and/or Y2 and/or Y3 are per BWP or all BWPs </w:t>
            </w:r>
          </w:p>
          <w:p w14:paraId="4CC1B5C1" w14:textId="77777777" w:rsidR="00264763" w:rsidRPr="00264763" w:rsidRDefault="00264763" w:rsidP="00264763">
            <w:pPr>
              <w:pStyle w:val="3GPPText"/>
              <w:rPr>
                <w:sz w:val="20"/>
              </w:rPr>
            </w:pPr>
          </w:p>
          <w:p w14:paraId="3E6692CB" w14:textId="77777777" w:rsidR="00264763" w:rsidRPr="00264763" w:rsidRDefault="00264763" w:rsidP="00264763">
            <w:pPr>
              <w:pStyle w:val="3GPPAgreements"/>
              <w:numPr>
                <w:ilvl w:val="0"/>
                <w:numId w:val="23"/>
              </w:numPr>
              <w:overflowPunct/>
              <w:autoSpaceDE/>
              <w:autoSpaceDN/>
              <w:adjustRightInd/>
              <w:spacing w:line="256" w:lineRule="auto"/>
              <w:textAlignment w:val="auto"/>
              <w:rPr>
                <w:sz w:val="20"/>
              </w:rPr>
            </w:pPr>
            <w:r w:rsidRPr="00264763">
              <w:rPr>
                <w:sz w:val="20"/>
              </w:rPr>
              <w:t>A limit on the maximum number of DL PRS resources configured to the UE for all TRPs within a measurement window is defined.</w:t>
            </w:r>
          </w:p>
          <w:p w14:paraId="001A3BE2" w14:textId="77777777" w:rsidR="00264763" w:rsidRPr="00264763" w:rsidRDefault="00264763" w:rsidP="00264763">
            <w:pPr>
              <w:pStyle w:val="3GPPAgreements"/>
              <w:numPr>
                <w:ilvl w:val="1"/>
                <w:numId w:val="23"/>
              </w:numPr>
              <w:overflowPunct/>
              <w:autoSpaceDE/>
              <w:autoSpaceDN/>
              <w:adjustRightInd/>
              <w:spacing w:line="256" w:lineRule="auto"/>
              <w:textAlignment w:val="auto"/>
              <w:rPr>
                <w:sz w:val="20"/>
              </w:rPr>
            </w:pPr>
            <w:r w:rsidRPr="00264763">
              <w:rPr>
                <w:sz w:val="20"/>
              </w:rPr>
              <w:t>This limit can be signalled as a UE capability.</w:t>
            </w:r>
          </w:p>
          <w:p w14:paraId="0978012E" w14:textId="77777777" w:rsidR="00264763" w:rsidRPr="00264763" w:rsidRDefault="00264763" w:rsidP="00264763">
            <w:pPr>
              <w:pStyle w:val="3GPPAgreements"/>
              <w:numPr>
                <w:ilvl w:val="1"/>
                <w:numId w:val="23"/>
              </w:numPr>
              <w:overflowPunct/>
              <w:autoSpaceDE/>
              <w:autoSpaceDN/>
              <w:adjustRightInd/>
              <w:spacing w:line="256" w:lineRule="auto"/>
              <w:textAlignment w:val="auto"/>
              <w:rPr>
                <w:sz w:val="20"/>
              </w:rPr>
            </w:pPr>
            <w:r w:rsidRPr="00264763">
              <w:rPr>
                <w:sz w:val="20"/>
              </w:rPr>
              <w:t>FFS: the relationship of maximum numbers of DL PRS resources with the following factors</w:t>
            </w:r>
          </w:p>
          <w:p w14:paraId="5BD1FE67" w14:textId="77777777" w:rsidR="00264763" w:rsidRPr="00264763" w:rsidRDefault="00264763" w:rsidP="00264763">
            <w:pPr>
              <w:pStyle w:val="3GPPAgreements"/>
              <w:numPr>
                <w:ilvl w:val="2"/>
                <w:numId w:val="23"/>
              </w:numPr>
              <w:overflowPunct/>
              <w:autoSpaceDE/>
              <w:autoSpaceDN/>
              <w:adjustRightInd/>
              <w:spacing w:line="256" w:lineRule="auto"/>
              <w:textAlignment w:val="auto"/>
              <w:rPr>
                <w:sz w:val="20"/>
              </w:rPr>
            </w:pPr>
            <w:r w:rsidRPr="00264763">
              <w:rPr>
                <w:sz w:val="20"/>
              </w:rPr>
              <w:t>the type of the measurement window, e.g., sliding window</w:t>
            </w:r>
          </w:p>
          <w:p w14:paraId="2219A295" w14:textId="77777777" w:rsidR="00264763" w:rsidRPr="00264763" w:rsidRDefault="00264763" w:rsidP="00264763">
            <w:pPr>
              <w:pStyle w:val="3GPPAgreements"/>
              <w:numPr>
                <w:ilvl w:val="2"/>
                <w:numId w:val="23"/>
              </w:numPr>
              <w:overflowPunct/>
              <w:autoSpaceDE/>
              <w:autoSpaceDN/>
              <w:adjustRightInd/>
              <w:spacing w:line="256" w:lineRule="auto"/>
              <w:textAlignment w:val="auto"/>
              <w:rPr>
                <w:sz w:val="20"/>
              </w:rPr>
            </w:pPr>
            <w:r w:rsidRPr="00264763">
              <w:rPr>
                <w:sz w:val="20"/>
              </w:rPr>
              <w:t>the maximum number of DL PRS OFDM symbols</w:t>
            </w:r>
          </w:p>
          <w:p w14:paraId="4C7EEB45" w14:textId="77777777" w:rsidR="00264763" w:rsidRPr="00264763" w:rsidRDefault="00264763" w:rsidP="00264763">
            <w:pPr>
              <w:pStyle w:val="3GPPAgreements"/>
              <w:numPr>
                <w:ilvl w:val="2"/>
                <w:numId w:val="23"/>
              </w:numPr>
              <w:overflowPunct/>
              <w:autoSpaceDE/>
              <w:autoSpaceDN/>
              <w:adjustRightInd/>
              <w:spacing w:line="256" w:lineRule="auto"/>
              <w:textAlignment w:val="auto"/>
              <w:rPr>
                <w:sz w:val="20"/>
              </w:rPr>
            </w:pPr>
            <w:r w:rsidRPr="00264763">
              <w:rPr>
                <w:sz w:val="20"/>
              </w:rPr>
              <w:t>the maximum measurment bandwidths</w:t>
            </w:r>
          </w:p>
          <w:p w14:paraId="3C14984C" w14:textId="77777777" w:rsidR="00264763" w:rsidRPr="00264763" w:rsidRDefault="00264763" w:rsidP="00264763">
            <w:pPr>
              <w:pStyle w:val="3GPPText"/>
              <w:rPr>
                <w:sz w:val="20"/>
              </w:rPr>
            </w:pPr>
          </w:p>
          <w:p w14:paraId="7D237A77" w14:textId="77777777" w:rsidR="00264763" w:rsidRPr="00264763" w:rsidRDefault="00264763" w:rsidP="00264763">
            <w:pPr>
              <w:pStyle w:val="3GPPAgreements"/>
              <w:numPr>
                <w:ilvl w:val="0"/>
                <w:numId w:val="23"/>
              </w:numPr>
              <w:overflowPunct/>
              <w:autoSpaceDE/>
              <w:autoSpaceDN/>
              <w:adjustRightInd/>
              <w:spacing w:line="256" w:lineRule="auto"/>
              <w:textAlignment w:val="auto"/>
              <w:rPr>
                <w:rFonts w:eastAsia="Times New Roman"/>
                <w:sz w:val="20"/>
              </w:rPr>
            </w:pPr>
            <w:r w:rsidRPr="00264763">
              <w:rPr>
                <w:sz w:val="20"/>
              </w:rPr>
              <w:t xml:space="preserve">UE can be configured to measure and </w:t>
            </w:r>
            <w:r w:rsidRPr="00264763">
              <w:rPr>
                <w:sz w:val="20"/>
                <w:lang w:eastAsia="x-none"/>
              </w:rPr>
              <w:t xml:space="preserve">report up to [M] </w:t>
            </w:r>
            <w:r w:rsidRPr="00264763">
              <w:rPr>
                <w:sz w:val="20"/>
              </w:rPr>
              <w:t xml:space="preserve">DL PRS RSTD measurements with each measurement between a different pair of </w:t>
            </w:r>
            <w:r w:rsidRPr="00264763">
              <w:rPr>
                <w:rFonts w:eastAsia="Times New Roman"/>
                <w:sz w:val="20"/>
              </w:rPr>
              <w:t>DL PRS resources or DL PRS resource sets, and the M measurements being performed on the same pair of TRPs subject to UE capability</w:t>
            </w:r>
          </w:p>
          <w:p w14:paraId="551E25C9" w14:textId="77777777" w:rsidR="00264763" w:rsidRPr="00264763" w:rsidRDefault="00264763" w:rsidP="00264763">
            <w:pPr>
              <w:pStyle w:val="3GPPAgreements"/>
              <w:numPr>
                <w:ilvl w:val="1"/>
                <w:numId w:val="23"/>
              </w:numPr>
              <w:overflowPunct/>
              <w:autoSpaceDE/>
              <w:autoSpaceDN/>
              <w:adjustRightInd/>
              <w:spacing w:line="256" w:lineRule="auto"/>
              <w:textAlignment w:val="auto"/>
              <w:rPr>
                <w:rFonts w:eastAsiaTheme="minorHAnsi"/>
                <w:sz w:val="20"/>
              </w:rPr>
            </w:pPr>
            <w:r w:rsidRPr="00264763">
              <w:rPr>
                <w:sz w:val="20"/>
              </w:rPr>
              <w:t>All the RSTD measurements in a single report should have a single reference timing</w:t>
            </w:r>
          </w:p>
          <w:p w14:paraId="009C61EC" w14:textId="77777777" w:rsidR="00264763" w:rsidRPr="00264763" w:rsidRDefault="00264763" w:rsidP="00264763">
            <w:pPr>
              <w:pStyle w:val="3GPPAgreements"/>
              <w:numPr>
                <w:ilvl w:val="1"/>
                <w:numId w:val="23"/>
              </w:numPr>
              <w:overflowPunct/>
              <w:autoSpaceDE/>
              <w:autoSpaceDN/>
              <w:adjustRightInd/>
              <w:spacing w:line="256" w:lineRule="auto"/>
              <w:textAlignment w:val="auto"/>
              <w:rPr>
                <w:sz w:val="20"/>
              </w:rPr>
            </w:pPr>
            <w:r w:rsidRPr="00264763">
              <w:rPr>
                <w:sz w:val="20"/>
              </w:rPr>
              <w:t>Note: Each RSTD measurement is between DL PRS Resources corresponding to different TRP IDs.</w:t>
            </w:r>
          </w:p>
          <w:p w14:paraId="0A653C4E" w14:textId="77777777" w:rsidR="00264763" w:rsidRPr="00264763" w:rsidRDefault="00264763" w:rsidP="00264763">
            <w:pPr>
              <w:pStyle w:val="3GPPAgreements"/>
              <w:numPr>
                <w:ilvl w:val="1"/>
                <w:numId w:val="23"/>
              </w:numPr>
              <w:overflowPunct/>
              <w:autoSpaceDE/>
              <w:autoSpaceDN/>
              <w:adjustRightInd/>
              <w:spacing w:line="256" w:lineRule="auto"/>
              <w:textAlignment w:val="auto"/>
              <w:rPr>
                <w:sz w:val="20"/>
              </w:rPr>
            </w:pPr>
            <w:r w:rsidRPr="00264763">
              <w:rPr>
                <w:sz w:val="20"/>
              </w:rPr>
              <w:t>M=[3]</w:t>
            </w:r>
          </w:p>
          <w:p w14:paraId="68C73E32" w14:textId="77777777" w:rsidR="00264763" w:rsidRPr="00264763" w:rsidRDefault="00264763" w:rsidP="00264763">
            <w:pPr>
              <w:pStyle w:val="3GPPText"/>
              <w:rPr>
                <w:sz w:val="20"/>
              </w:rPr>
            </w:pPr>
          </w:p>
          <w:p w14:paraId="3EAA02E8" w14:textId="77777777" w:rsidR="00264763" w:rsidRPr="00264763" w:rsidRDefault="00264763" w:rsidP="00264763">
            <w:pPr>
              <w:pStyle w:val="3GPPAgreements"/>
              <w:numPr>
                <w:ilvl w:val="0"/>
                <w:numId w:val="23"/>
              </w:numPr>
              <w:overflowPunct/>
              <w:autoSpaceDE/>
              <w:autoSpaceDN/>
              <w:adjustRightInd/>
              <w:spacing w:line="256" w:lineRule="auto"/>
              <w:textAlignment w:val="auto"/>
              <w:rPr>
                <w:sz w:val="20"/>
              </w:rPr>
            </w:pPr>
            <w:r w:rsidRPr="00264763">
              <w:rPr>
                <w:sz w:val="20"/>
              </w:rPr>
              <w:t xml:space="preserve">UE can be configured to measure and report up to N (&gt; 1) DL PRS </w:t>
            </w:r>
            <w:r w:rsidRPr="00264763">
              <w:rPr>
                <w:rFonts w:eastAsia="Times New Roman"/>
                <w:sz w:val="20"/>
              </w:rPr>
              <w:t xml:space="preserve">RSRP </w:t>
            </w:r>
            <w:r w:rsidRPr="00264763">
              <w:rPr>
                <w:sz w:val="20"/>
              </w:rPr>
              <w:t xml:space="preserve">measurements on </w:t>
            </w:r>
            <w:r w:rsidRPr="00264763">
              <w:rPr>
                <w:rFonts w:eastAsia="Times New Roman"/>
                <w:sz w:val="20"/>
              </w:rPr>
              <w:t>different DL PRS resources from the same TRP</w:t>
            </w:r>
          </w:p>
          <w:p w14:paraId="1B3E4E4F" w14:textId="77777777" w:rsidR="00264763" w:rsidRPr="00264763" w:rsidRDefault="00264763" w:rsidP="00264763">
            <w:pPr>
              <w:pStyle w:val="3GPPAgreements"/>
              <w:numPr>
                <w:ilvl w:val="1"/>
                <w:numId w:val="23"/>
              </w:numPr>
              <w:overflowPunct/>
              <w:autoSpaceDE/>
              <w:autoSpaceDN/>
              <w:adjustRightInd/>
              <w:spacing w:line="256" w:lineRule="auto"/>
              <w:textAlignment w:val="auto"/>
              <w:rPr>
                <w:sz w:val="20"/>
              </w:rPr>
            </w:pPr>
            <w:r w:rsidRPr="00264763">
              <w:rPr>
                <w:sz w:val="20"/>
              </w:rPr>
              <w:t>N=[3]</w:t>
            </w:r>
          </w:p>
          <w:p w14:paraId="404EDFE0" w14:textId="77777777" w:rsidR="00264763" w:rsidRPr="00264763" w:rsidRDefault="00264763" w:rsidP="00264763">
            <w:pPr>
              <w:pStyle w:val="3GPPText"/>
              <w:rPr>
                <w:sz w:val="20"/>
              </w:rPr>
            </w:pPr>
          </w:p>
          <w:p w14:paraId="2CEF708A" w14:textId="77777777" w:rsidR="00264763" w:rsidRPr="00264763" w:rsidRDefault="00264763" w:rsidP="00264763">
            <w:pPr>
              <w:pStyle w:val="3GPPAgreements"/>
              <w:numPr>
                <w:ilvl w:val="0"/>
                <w:numId w:val="23"/>
              </w:numPr>
              <w:overflowPunct/>
              <w:autoSpaceDE/>
              <w:autoSpaceDN/>
              <w:adjustRightInd/>
              <w:spacing w:line="256" w:lineRule="auto"/>
              <w:textAlignment w:val="auto"/>
              <w:rPr>
                <w:sz w:val="20"/>
              </w:rPr>
            </w:pPr>
            <w:r w:rsidRPr="00264763">
              <w:rPr>
                <w:sz w:val="20"/>
              </w:rPr>
              <w:t xml:space="preserve">A UE measurement can be associated with a time stamp. </w:t>
            </w:r>
          </w:p>
          <w:p w14:paraId="78BD21A4" w14:textId="77777777" w:rsidR="00264763" w:rsidRPr="00264763" w:rsidRDefault="00264763" w:rsidP="00264763">
            <w:pPr>
              <w:pStyle w:val="3GPPAgreements"/>
              <w:numPr>
                <w:ilvl w:val="1"/>
                <w:numId w:val="23"/>
              </w:numPr>
              <w:overflowPunct/>
              <w:autoSpaceDE/>
              <w:autoSpaceDN/>
              <w:adjustRightInd/>
              <w:spacing w:line="256" w:lineRule="auto"/>
              <w:textAlignment w:val="auto"/>
              <w:rPr>
                <w:sz w:val="20"/>
              </w:rPr>
            </w:pPr>
            <w:r w:rsidRPr="00264763">
              <w:rPr>
                <w:sz w:val="20"/>
              </w:rPr>
              <w:t xml:space="preserve">For DL RSTD and RSRP measurements, the time stamp can include at least the SFN </w:t>
            </w:r>
          </w:p>
          <w:p w14:paraId="0AC083AC" w14:textId="77777777" w:rsidR="00264763" w:rsidRPr="00264763" w:rsidRDefault="00264763" w:rsidP="00264763">
            <w:pPr>
              <w:pStyle w:val="3GPPAgreements"/>
              <w:numPr>
                <w:ilvl w:val="2"/>
                <w:numId w:val="23"/>
              </w:numPr>
              <w:overflowPunct/>
              <w:autoSpaceDE/>
              <w:autoSpaceDN/>
              <w:adjustRightInd/>
              <w:spacing w:line="256" w:lineRule="auto"/>
              <w:textAlignment w:val="auto"/>
              <w:rPr>
                <w:sz w:val="20"/>
              </w:rPr>
            </w:pPr>
            <w:r w:rsidRPr="00264763">
              <w:rPr>
                <w:sz w:val="20"/>
              </w:rPr>
              <w:t>FFS: SFN corresponds to the reference DL PRS resource or DL PRS resource sets (can be determined by the UE)</w:t>
            </w:r>
          </w:p>
          <w:p w14:paraId="168810F7" w14:textId="77777777" w:rsidR="00264763" w:rsidRPr="00264763" w:rsidRDefault="00264763" w:rsidP="00264763">
            <w:pPr>
              <w:pStyle w:val="3GPPAgreements"/>
              <w:numPr>
                <w:ilvl w:val="0"/>
                <w:numId w:val="23"/>
              </w:numPr>
              <w:overflowPunct/>
              <w:autoSpaceDE/>
              <w:autoSpaceDN/>
              <w:adjustRightInd/>
              <w:spacing w:line="256" w:lineRule="auto"/>
              <w:textAlignment w:val="auto"/>
              <w:rPr>
                <w:sz w:val="20"/>
              </w:rPr>
            </w:pPr>
            <w:r w:rsidRPr="00264763">
              <w:rPr>
                <w:sz w:val="20"/>
              </w:rPr>
              <w:t xml:space="preserve">For Rx-Tx measurements, the time stamp can include the SFN, as well as the slot number for a subcarrier spacing </w:t>
            </w:r>
          </w:p>
          <w:p w14:paraId="7CFF7F09" w14:textId="77777777" w:rsidR="00264763" w:rsidRPr="00264763" w:rsidRDefault="00264763" w:rsidP="00264763">
            <w:pPr>
              <w:pStyle w:val="3GPPAgreements"/>
              <w:numPr>
                <w:ilvl w:val="1"/>
                <w:numId w:val="23"/>
              </w:numPr>
              <w:overflowPunct/>
              <w:autoSpaceDE/>
              <w:autoSpaceDN/>
              <w:adjustRightInd/>
              <w:spacing w:line="256" w:lineRule="auto"/>
              <w:textAlignment w:val="auto"/>
              <w:rPr>
                <w:sz w:val="20"/>
              </w:rPr>
            </w:pPr>
            <w:r w:rsidRPr="00264763">
              <w:rPr>
                <w:sz w:val="20"/>
              </w:rPr>
              <w:t>FFS: these values correspond to the reference DL PRS resource or DL PRS resource set (can be determined by the UE)</w:t>
            </w:r>
          </w:p>
          <w:p w14:paraId="70B97C05" w14:textId="68CD19CF" w:rsidR="00264763" w:rsidRPr="00264763" w:rsidRDefault="00264763" w:rsidP="00264763">
            <w:pPr>
              <w:pStyle w:val="3GPPText"/>
              <w:rPr>
                <w:sz w:val="20"/>
              </w:rPr>
            </w:pPr>
          </w:p>
          <w:p w14:paraId="16D7C07C" w14:textId="77777777" w:rsidR="00264763" w:rsidRPr="00264763" w:rsidRDefault="00264763" w:rsidP="00264763">
            <w:pPr>
              <w:pStyle w:val="3GPPAgreements"/>
              <w:numPr>
                <w:ilvl w:val="0"/>
                <w:numId w:val="23"/>
              </w:numPr>
              <w:overflowPunct/>
              <w:autoSpaceDE/>
              <w:autoSpaceDN/>
              <w:adjustRightInd/>
              <w:spacing w:line="256" w:lineRule="auto"/>
              <w:textAlignment w:val="auto"/>
              <w:rPr>
                <w:sz w:val="20"/>
              </w:rPr>
            </w:pPr>
            <w:r w:rsidRPr="00264763">
              <w:rPr>
                <w:sz w:val="20"/>
              </w:rPr>
              <w:t>A DL PRS resource can be associated with one or more of the following in either GCS or LCS</w:t>
            </w:r>
          </w:p>
          <w:p w14:paraId="6E00017A" w14:textId="77777777" w:rsidR="00264763" w:rsidRPr="00264763" w:rsidRDefault="00264763" w:rsidP="00264763">
            <w:pPr>
              <w:pStyle w:val="3GPPAgreements"/>
              <w:numPr>
                <w:ilvl w:val="1"/>
                <w:numId w:val="23"/>
              </w:numPr>
              <w:overflowPunct/>
              <w:autoSpaceDE/>
              <w:autoSpaceDN/>
              <w:adjustRightInd/>
              <w:spacing w:line="256" w:lineRule="auto"/>
              <w:textAlignment w:val="auto"/>
              <w:rPr>
                <w:sz w:val="20"/>
              </w:rPr>
            </w:pPr>
            <w:r w:rsidRPr="00264763">
              <w:rPr>
                <w:sz w:val="20"/>
              </w:rPr>
              <w:t>azimuth angle</w:t>
            </w:r>
          </w:p>
          <w:p w14:paraId="11459A83" w14:textId="77777777" w:rsidR="00264763" w:rsidRPr="00264763" w:rsidRDefault="00264763" w:rsidP="00264763">
            <w:pPr>
              <w:pStyle w:val="3GPPAgreements"/>
              <w:numPr>
                <w:ilvl w:val="1"/>
                <w:numId w:val="23"/>
              </w:numPr>
              <w:overflowPunct/>
              <w:autoSpaceDE/>
              <w:autoSpaceDN/>
              <w:adjustRightInd/>
              <w:spacing w:line="256" w:lineRule="auto"/>
              <w:textAlignment w:val="auto"/>
              <w:rPr>
                <w:sz w:val="20"/>
              </w:rPr>
            </w:pPr>
            <w:r w:rsidRPr="00264763">
              <w:rPr>
                <w:sz w:val="20"/>
              </w:rPr>
              <w:t>elevation angle</w:t>
            </w:r>
          </w:p>
          <w:p w14:paraId="47DF8416" w14:textId="36454A5D" w:rsidR="00264763" w:rsidRPr="00264763" w:rsidRDefault="00264763" w:rsidP="00264763">
            <w:pPr>
              <w:pStyle w:val="3GPPAgreements"/>
              <w:numPr>
                <w:ilvl w:val="0"/>
                <w:numId w:val="23"/>
              </w:numPr>
              <w:overflowPunct/>
              <w:autoSpaceDE/>
              <w:autoSpaceDN/>
              <w:adjustRightInd/>
              <w:spacing w:line="256" w:lineRule="auto"/>
              <w:textAlignment w:val="auto"/>
              <w:rPr>
                <w:sz w:val="20"/>
              </w:rPr>
            </w:pPr>
            <w:r w:rsidRPr="00264763">
              <w:rPr>
                <w:sz w:val="20"/>
              </w:rPr>
              <w:t>Note: The details of the message (e.g., resolution, range,  etc.) can be defined in RAN3.</w:t>
            </w:r>
          </w:p>
          <w:p w14:paraId="2A946E9C" w14:textId="083D59FB" w:rsidR="00264763" w:rsidRPr="00507607" w:rsidRDefault="00264763" w:rsidP="00264763">
            <w:pPr>
              <w:pStyle w:val="3GPPAgreements"/>
              <w:numPr>
                <w:ilvl w:val="0"/>
                <w:numId w:val="0"/>
              </w:numPr>
              <w:ind w:left="284" w:hanging="284"/>
            </w:pPr>
          </w:p>
        </w:tc>
      </w:tr>
      <w:bookmarkEnd w:id="0"/>
    </w:tbl>
    <w:p w14:paraId="602DE6F2" w14:textId="77777777" w:rsidR="0023570E" w:rsidRPr="0023570E" w:rsidRDefault="0023570E" w:rsidP="00B03061">
      <w:pPr>
        <w:rPr>
          <w:highlight w:val="yellow"/>
        </w:rPr>
      </w:pPr>
    </w:p>
    <w:sectPr w:rsidR="0023570E" w:rsidRPr="0023570E" w:rsidSect="005D0A41">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959FB" w14:textId="77777777" w:rsidR="002A50C0" w:rsidRDefault="002A50C0">
      <w:r>
        <w:separator/>
      </w:r>
    </w:p>
  </w:endnote>
  <w:endnote w:type="continuationSeparator" w:id="0">
    <w:p w14:paraId="1CAB7369" w14:textId="77777777" w:rsidR="002A50C0" w:rsidRDefault="002A5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FangSong_GB2312">
    <w:charset w:val="86"/>
    <w:family w:val="modern"/>
    <w:pitch w:val="fixed"/>
    <w:sig w:usb0="800002BF" w:usb1="38CF7CFA"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AC178A" w:rsidRDefault="00AC178A"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AC178A" w:rsidRDefault="00AC178A"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AC178A" w:rsidRPr="00270202" w:rsidRDefault="00AC178A"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0415B">
      <w:rPr>
        <w:rStyle w:val="CharChar2"/>
        <w:b/>
        <w:i/>
        <w:noProof/>
        <w:sz w:val="18"/>
      </w:rPr>
      <w:t>14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0415B">
      <w:rPr>
        <w:rStyle w:val="CharChar2"/>
        <w:b/>
        <w:i/>
        <w:noProof/>
        <w:sz w:val="18"/>
      </w:rPr>
      <w:t>14</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30EED" w14:textId="77777777" w:rsidR="002A50C0" w:rsidRDefault="002A50C0">
      <w:r>
        <w:separator/>
      </w:r>
    </w:p>
  </w:footnote>
  <w:footnote w:type="continuationSeparator" w:id="0">
    <w:p w14:paraId="267BA7A8" w14:textId="77777777" w:rsidR="002A50C0" w:rsidRDefault="002A50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AC178A" w:rsidRDefault="00AC178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261A015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lvlText w:val="%1.%2.%3"/>
      <w:lvlJc w:val="left"/>
      <w:pPr>
        <w:tabs>
          <w:tab w:val="num" w:pos="568"/>
        </w:tabs>
        <w:ind w:left="568"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BE2F18"/>
    <w:multiLevelType w:val="multilevel"/>
    <w:tmpl w:val="0538B6A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0734512"/>
    <w:multiLevelType w:val="hybridMultilevel"/>
    <w:tmpl w:val="9ED61AE2"/>
    <w:lvl w:ilvl="0" w:tplc="68341C00">
      <w:start w:val="1"/>
      <w:numFmt w:val="decimal"/>
      <w:pStyle w:val="3GPPH2"/>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A0AE2"/>
    <w:multiLevelType w:val="multilevel"/>
    <w:tmpl w:val="87184EDE"/>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47159E9"/>
    <w:multiLevelType w:val="multilevel"/>
    <w:tmpl w:val="175C9BBC"/>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52C7F67"/>
    <w:multiLevelType w:val="multilevel"/>
    <w:tmpl w:val="0538B6A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6D525AA"/>
    <w:multiLevelType w:val="multilevel"/>
    <w:tmpl w:val="7A906378"/>
    <w:numStyleLink w:val="3GPPListofBullets"/>
  </w:abstractNum>
  <w:abstractNum w:abstractNumId="11" w15:restartNumberingAfterBreak="0">
    <w:nsid w:val="17ED0CF1"/>
    <w:multiLevelType w:val="hybridMultilevel"/>
    <w:tmpl w:val="CD84E6D0"/>
    <w:lvl w:ilvl="0" w:tplc="D11E136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C0737"/>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F24237"/>
    <w:multiLevelType w:val="hybridMultilevel"/>
    <w:tmpl w:val="0798B7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580A30"/>
    <w:multiLevelType w:val="multilevel"/>
    <w:tmpl w:val="28BAD672"/>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2C4419C"/>
    <w:multiLevelType w:val="multilevel"/>
    <w:tmpl w:val="9CCE14C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3127E04"/>
    <w:multiLevelType w:val="hybridMultilevel"/>
    <w:tmpl w:val="6F42A16E"/>
    <w:lvl w:ilvl="0" w:tplc="14E01E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3E93CB9"/>
    <w:multiLevelType w:val="multilevel"/>
    <w:tmpl w:val="07A0D83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4167B90"/>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4C0752F"/>
    <w:multiLevelType w:val="hybridMultilevel"/>
    <w:tmpl w:val="BC3AA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1257050"/>
    <w:multiLevelType w:val="multilevel"/>
    <w:tmpl w:val="B3B845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AD708C"/>
    <w:multiLevelType w:val="hybridMultilevel"/>
    <w:tmpl w:val="0178DB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70B3D73"/>
    <w:multiLevelType w:val="multilevel"/>
    <w:tmpl w:val="2F2AC16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478F0C24"/>
    <w:multiLevelType w:val="multilevel"/>
    <w:tmpl w:val="EDC65D2A"/>
    <w:lvl w:ilvl="0">
      <w:start w:val="6"/>
      <w:numFmt w:val="decimal"/>
      <w:lvlText w:val="Proposal %1:"/>
      <w:lvlJc w:val="left"/>
      <w:pPr>
        <w:ind w:left="851" w:firstLine="0"/>
      </w:pPr>
      <w:rPr>
        <w:rFonts w:ascii="Times New Roman" w:hAnsi="Times New Roman" w:hint="default"/>
        <w:b/>
        <w:color w:val="auto"/>
        <w:sz w:val="22"/>
      </w:rPr>
    </w:lvl>
    <w:lvl w:ilvl="1">
      <w:start w:val="1"/>
      <w:numFmt w:val="bullet"/>
      <w:lvlRestart w:val="0"/>
      <w:lvlText w:val="●"/>
      <w:lvlJc w:val="left"/>
      <w:pPr>
        <w:ind w:left="1135" w:hanging="284"/>
      </w:pPr>
      <w:rPr>
        <w:rFonts w:ascii="Times New Roman" w:hAnsi="Times New Roman" w:cs="Times New Roman" w:hint="default"/>
        <w:b w:val="0"/>
        <w:color w:val="auto"/>
        <w:sz w:val="22"/>
      </w:rPr>
    </w:lvl>
    <w:lvl w:ilvl="2">
      <w:start w:val="1"/>
      <w:numFmt w:val="bullet"/>
      <w:lvlRestart w:val="0"/>
      <w:lvlText w:val="□"/>
      <w:lvlJc w:val="left"/>
      <w:pPr>
        <w:ind w:left="1418" w:hanging="283"/>
      </w:pPr>
      <w:rPr>
        <w:rFonts w:ascii="Times New Roman" w:hAnsi="Times New Roman" w:cs="Times New Roman" w:hint="default"/>
        <w:b w:val="0"/>
        <w:i w:val="0"/>
        <w:sz w:val="22"/>
      </w:rPr>
    </w:lvl>
    <w:lvl w:ilvl="3">
      <w:start w:val="1"/>
      <w:numFmt w:val="bullet"/>
      <w:lvlRestart w:val="0"/>
      <w:lvlText w:val="▪"/>
      <w:lvlJc w:val="left"/>
      <w:pPr>
        <w:ind w:left="1702" w:hanging="284"/>
      </w:pPr>
      <w:rPr>
        <w:rFonts w:ascii="Times New Roman" w:hAnsi="Times New Roman" w:cs="Times New Roman" w:hint="default"/>
        <w:b w:val="0"/>
        <w:color w:val="auto"/>
        <w:sz w:val="22"/>
      </w:rPr>
    </w:lvl>
    <w:lvl w:ilvl="4">
      <w:start w:val="1"/>
      <w:numFmt w:val="lowerLetter"/>
      <w:lvlText w:val="(%5)"/>
      <w:lvlJc w:val="left"/>
      <w:pPr>
        <w:ind w:left="3689" w:hanging="284"/>
      </w:pPr>
      <w:rPr>
        <w:rFonts w:hint="default"/>
      </w:rPr>
    </w:lvl>
    <w:lvl w:ilvl="5">
      <w:start w:val="1"/>
      <w:numFmt w:val="lowerRoman"/>
      <w:lvlText w:val="(%6)"/>
      <w:lvlJc w:val="left"/>
      <w:pPr>
        <w:ind w:left="3973" w:hanging="284"/>
      </w:pPr>
      <w:rPr>
        <w:rFonts w:hint="default"/>
      </w:rPr>
    </w:lvl>
    <w:lvl w:ilvl="6">
      <w:start w:val="1"/>
      <w:numFmt w:val="decimal"/>
      <w:lvlText w:val="%7."/>
      <w:lvlJc w:val="left"/>
      <w:pPr>
        <w:ind w:left="4257" w:hanging="284"/>
      </w:pPr>
      <w:rPr>
        <w:rFonts w:hint="default"/>
      </w:rPr>
    </w:lvl>
    <w:lvl w:ilvl="7">
      <w:start w:val="1"/>
      <w:numFmt w:val="lowerLetter"/>
      <w:lvlText w:val="%8."/>
      <w:lvlJc w:val="left"/>
      <w:pPr>
        <w:ind w:left="4541" w:hanging="284"/>
      </w:pPr>
      <w:rPr>
        <w:rFonts w:hint="default"/>
      </w:rPr>
    </w:lvl>
    <w:lvl w:ilvl="8">
      <w:start w:val="1"/>
      <w:numFmt w:val="lowerRoman"/>
      <w:lvlText w:val="%9."/>
      <w:lvlJc w:val="left"/>
      <w:pPr>
        <w:ind w:left="4825" w:hanging="284"/>
      </w:pPr>
      <w:rPr>
        <w:rFonts w:hint="default"/>
      </w:rPr>
    </w:lvl>
  </w:abstractNum>
  <w:abstractNum w:abstractNumId="31" w15:restartNumberingAfterBreak="0">
    <w:nsid w:val="48D259EA"/>
    <w:multiLevelType w:val="multilevel"/>
    <w:tmpl w:val="B8727EDA"/>
    <w:numStyleLink w:val="3GPPBullets"/>
  </w:abstractNum>
  <w:abstractNum w:abstractNumId="32" w15:restartNumberingAfterBreak="0">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E54648"/>
    <w:multiLevelType w:val="hybridMultilevel"/>
    <w:tmpl w:val="F5F08238"/>
    <w:lvl w:ilvl="0" w:tplc="14E01E6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7CB5F43"/>
    <w:multiLevelType w:val="multilevel"/>
    <w:tmpl w:val="C30AD9E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5F187817"/>
    <w:multiLevelType w:val="multilevel"/>
    <w:tmpl w:val="7A906378"/>
    <w:numStyleLink w:val="3GPPListofBullets"/>
  </w:abstractNum>
  <w:abstractNum w:abstractNumId="36" w15:restartNumberingAfterBreak="0">
    <w:nsid w:val="64DD508C"/>
    <w:multiLevelType w:val="multilevel"/>
    <w:tmpl w:val="8AAC694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64E853D3"/>
    <w:multiLevelType w:val="multilevel"/>
    <w:tmpl w:val="0744154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671150E8"/>
    <w:multiLevelType w:val="multilevel"/>
    <w:tmpl w:val="3AFE7C0C"/>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6EBD1FDD"/>
    <w:multiLevelType w:val="hybridMultilevel"/>
    <w:tmpl w:val="FED250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AC01F9"/>
    <w:multiLevelType w:val="multilevel"/>
    <w:tmpl w:val="C7348938"/>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7D3C3B44"/>
    <w:multiLevelType w:val="multilevel"/>
    <w:tmpl w:val="9918D96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3"/>
  </w:num>
  <w:num w:numId="2">
    <w:abstractNumId w:val="2"/>
  </w:num>
  <w:num w:numId="3">
    <w:abstractNumId w:val="15"/>
  </w:num>
  <w:num w:numId="4">
    <w:abstractNumId w:val="16"/>
  </w:num>
  <w:num w:numId="5">
    <w:abstractNumId w:val="6"/>
  </w:num>
  <w:num w:numId="6">
    <w:abstractNumId w:val="3"/>
  </w:num>
  <w:num w:numId="7">
    <w:abstractNumId w:val="19"/>
  </w:num>
  <w:num w:numId="8">
    <w:abstractNumId w:val="26"/>
  </w:num>
  <w:num w:numId="9">
    <w:abstractNumId w:val="1"/>
  </w:num>
  <w:num w:numId="10">
    <w:abstractNumId w:val="5"/>
  </w:num>
  <w:num w:numId="11">
    <w:abstractNumId w:val="35"/>
  </w:num>
  <w:num w:numId="12">
    <w:abstractNumId w:val="31"/>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bullet"/>
        <w:lvlText w:val="●"/>
        <w:lvlJc w:val="left"/>
        <w:pPr>
          <w:ind w:left="284" w:hanging="284"/>
        </w:pPr>
        <w:rPr>
          <w:rFonts w:ascii="Times New Roman" w:hAnsi="Times New Roman" w:cs="Times New Roman" w:hint="default"/>
          <w:b/>
          <w:color w:val="auto"/>
          <w:sz w:val="22"/>
        </w:rPr>
      </w:lvl>
    </w:lvlOverride>
    <w:lvlOverride w:ilvl="2">
      <w:lvl w:ilvl="2">
        <w:start w:val="1"/>
        <w:numFmt w:val="bullet"/>
        <w:lvlText w:val="○"/>
        <w:lvlJc w:val="left"/>
        <w:pPr>
          <w:ind w:left="567" w:hanging="283"/>
        </w:pPr>
        <w:rPr>
          <w:rFonts w:ascii="Times New Roman" w:hAnsi="Times New Roman" w:cs="Times New Roman" w:hint="default"/>
          <w:b/>
          <w:color w:val="auto"/>
          <w:sz w:val="22"/>
        </w:rPr>
      </w:lvl>
    </w:lvlOverride>
    <w:lvlOverride w:ilvl="3">
      <w:lvl w:ilvl="3">
        <w:start w:val="1"/>
        <w:numFmt w:val="bullet"/>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10"/>
  </w:num>
  <w:num w:numId="14">
    <w:abstractNumId w:val="24"/>
  </w:num>
  <w:num w:numId="15">
    <w:abstractNumId w:val="21"/>
  </w:num>
  <w:num w:numId="16">
    <w:abstractNumId w:val="27"/>
  </w:num>
  <w:num w:numId="17">
    <w:abstractNumId w:val="32"/>
  </w:num>
  <w:num w:numId="18">
    <w:abstractNumId w:val="17"/>
  </w:num>
  <w:num w:numId="19">
    <w:abstractNumId w:val="39"/>
  </w:num>
  <w:num w:numId="20">
    <w:abstractNumId w:val="14"/>
  </w:num>
  <w:num w:numId="21">
    <w:abstractNumId w:val="22"/>
  </w:num>
  <w:num w:numId="22">
    <w:abstractNumId w:val="25"/>
  </w:num>
  <w:num w:numId="23">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9"/>
  </w:num>
  <w:num w:numId="26">
    <w:abstractNumId w:val="2"/>
  </w:num>
  <w:num w:numId="27">
    <w:abstractNumId w:val="26"/>
  </w:num>
  <w:num w:numId="28">
    <w:abstractNumId w:val="26"/>
  </w:num>
  <w:num w:numId="29">
    <w:abstractNumId w:val="11"/>
  </w:num>
  <w:num w:numId="30">
    <w:abstractNumId w:val="33"/>
  </w:num>
  <w:num w:numId="31">
    <w:abstractNumId w:val="28"/>
  </w:num>
  <w:num w:numId="32">
    <w:abstractNumId w:val="26"/>
  </w:num>
  <w:num w:numId="33">
    <w:abstractNumId w:val="26"/>
  </w:num>
  <w:num w:numId="34">
    <w:abstractNumId w:val="26"/>
  </w:num>
  <w:num w:numId="35">
    <w:abstractNumId w:val="12"/>
  </w:num>
  <w:num w:numId="36">
    <w:abstractNumId w:val="23"/>
  </w:num>
  <w:num w:numId="37">
    <w:abstractNumId w:val="20"/>
  </w:num>
  <w:num w:numId="38">
    <w:abstractNumId w:val="40"/>
  </w:num>
  <w:num w:numId="39">
    <w:abstractNumId w:val="36"/>
  </w:num>
  <w:num w:numId="40">
    <w:abstractNumId w:val="38"/>
  </w:num>
  <w:num w:numId="41">
    <w:abstractNumId w:val="26"/>
  </w:num>
  <w:num w:numId="42">
    <w:abstractNumId w:val="26"/>
  </w:num>
  <w:num w:numId="43">
    <w:abstractNumId w:val="26"/>
  </w:num>
  <w:num w:numId="44">
    <w:abstractNumId w:val="26"/>
  </w:num>
  <w:num w:numId="45">
    <w:abstractNumId w:val="26"/>
  </w:num>
  <w:num w:numId="46">
    <w:abstractNumId w:val="26"/>
  </w:num>
  <w:num w:numId="47">
    <w:abstractNumId w:val="26"/>
  </w:num>
  <w:num w:numId="48">
    <w:abstractNumId w:val="26"/>
  </w:num>
  <w:num w:numId="49">
    <w:abstractNumId w:val="4"/>
  </w:num>
  <w:num w:numId="50">
    <w:abstractNumId w:val="9"/>
  </w:num>
  <w:num w:numId="51">
    <w:abstractNumId w:val="37"/>
  </w:num>
  <w:num w:numId="52">
    <w:abstractNumId w:val="34"/>
  </w:num>
  <w:num w:numId="53">
    <w:abstractNumId w:val="30"/>
  </w:num>
  <w:num w:numId="54">
    <w:abstractNumId w:val="7"/>
  </w:num>
  <w:num w:numId="55">
    <w:abstractNumId w:val="18"/>
  </w:num>
  <w:num w:numId="56">
    <w:abstractNumId w:val="8"/>
  </w:num>
  <w:num w:numId="57">
    <w:abstractNumId w:val="41"/>
  </w:num>
  <w:num w:numId="58">
    <w:abstractNumId w:val="26"/>
  </w:num>
  <w:num w:numId="59">
    <w:abstractNumId w:val="26"/>
  </w:num>
  <w:num w:numId="60">
    <w:abstractNumId w:val="26"/>
  </w:num>
  <w:num w:numId="61">
    <w:abstractNumId w:val="26"/>
  </w:num>
  <w:num w:numId="62">
    <w:abstractNumId w:val="26"/>
  </w:num>
  <w:num w:numId="63">
    <w:abstractNumId w:val="26"/>
  </w:num>
  <w:num w:numId="64">
    <w:abstractNumId w:val="26"/>
  </w:num>
  <w:num w:numId="65">
    <w:abstractNumId w:val="2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090"/>
    <w:rsid w:val="00003131"/>
    <w:rsid w:val="00003297"/>
    <w:rsid w:val="00003512"/>
    <w:rsid w:val="0000366B"/>
    <w:rsid w:val="00003772"/>
    <w:rsid w:val="000037FB"/>
    <w:rsid w:val="00003CB0"/>
    <w:rsid w:val="0000415B"/>
    <w:rsid w:val="000045D4"/>
    <w:rsid w:val="00004885"/>
    <w:rsid w:val="00004A82"/>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10"/>
    <w:rsid w:val="00011897"/>
    <w:rsid w:val="00011F10"/>
    <w:rsid w:val="00012057"/>
    <w:rsid w:val="000120C5"/>
    <w:rsid w:val="00012410"/>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A8D"/>
    <w:rsid w:val="00014DB4"/>
    <w:rsid w:val="000155FE"/>
    <w:rsid w:val="000157EC"/>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6A2"/>
    <w:rsid w:val="00021C67"/>
    <w:rsid w:val="00021C8C"/>
    <w:rsid w:val="00021DEC"/>
    <w:rsid w:val="00021F67"/>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28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18B"/>
    <w:rsid w:val="000426B1"/>
    <w:rsid w:val="000427BE"/>
    <w:rsid w:val="00042955"/>
    <w:rsid w:val="00042BFC"/>
    <w:rsid w:val="00042C4A"/>
    <w:rsid w:val="00042E6F"/>
    <w:rsid w:val="000430CF"/>
    <w:rsid w:val="0004336E"/>
    <w:rsid w:val="000435EF"/>
    <w:rsid w:val="00043703"/>
    <w:rsid w:val="0004388A"/>
    <w:rsid w:val="0004391B"/>
    <w:rsid w:val="00043A66"/>
    <w:rsid w:val="0004403C"/>
    <w:rsid w:val="00044225"/>
    <w:rsid w:val="00044359"/>
    <w:rsid w:val="00044384"/>
    <w:rsid w:val="00044574"/>
    <w:rsid w:val="00044576"/>
    <w:rsid w:val="00044615"/>
    <w:rsid w:val="000447AE"/>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68D"/>
    <w:rsid w:val="00050831"/>
    <w:rsid w:val="00050C43"/>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8DC"/>
    <w:rsid w:val="00055B8E"/>
    <w:rsid w:val="00055E8D"/>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B5A"/>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6C6"/>
    <w:rsid w:val="000667D1"/>
    <w:rsid w:val="00066943"/>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7A7"/>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485"/>
    <w:rsid w:val="00076B8A"/>
    <w:rsid w:val="00077208"/>
    <w:rsid w:val="00077579"/>
    <w:rsid w:val="00077CCC"/>
    <w:rsid w:val="00077D69"/>
    <w:rsid w:val="00077E0C"/>
    <w:rsid w:val="00077FCD"/>
    <w:rsid w:val="000801D3"/>
    <w:rsid w:val="0008028A"/>
    <w:rsid w:val="0008042F"/>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B15"/>
    <w:rsid w:val="000841A0"/>
    <w:rsid w:val="00084255"/>
    <w:rsid w:val="00084BC2"/>
    <w:rsid w:val="00084BFE"/>
    <w:rsid w:val="00084E6A"/>
    <w:rsid w:val="00084EE0"/>
    <w:rsid w:val="00084FA6"/>
    <w:rsid w:val="00085239"/>
    <w:rsid w:val="0008586F"/>
    <w:rsid w:val="00085AD2"/>
    <w:rsid w:val="00085C4A"/>
    <w:rsid w:val="0008624E"/>
    <w:rsid w:val="000862BA"/>
    <w:rsid w:val="000864D5"/>
    <w:rsid w:val="00086A9C"/>
    <w:rsid w:val="00086B50"/>
    <w:rsid w:val="00086C4D"/>
    <w:rsid w:val="00086CF2"/>
    <w:rsid w:val="00086EF5"/>
    <w:rsid w:val="0008731C"/>
    <w:rsid w:val="000873EA"/>
    <w:rsid w:val="0008746F"/>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301"/>
    <w:rsid w:val="00092334"/>
    <w:rsid w:val="000924B2"/>
    <w:rsid w:val="0009253D"/>
    <w:rsid w:val="00092D3E"/>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259"/>
    <w:rsid w:val="000A7322"/>
    <w:rsid w:val="000A7396"/>
    <w:rsid w:val="000A7C88"/>
    <w:rsid w:val="000A7CD2"/>
    <w:rsid w:val="000A7E17"/>
    <w:rsid w:val="000A7FF2"/>
    <w:rsid w:val="000B028D"/>
    <w:rsid w:val="000B02C2"/>
    <w:rsid w:val="000B0597"/>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027"/>
    <w:rsid w:val="000C133A"/>
    <w:rsid w:val="000C1663"/>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527"/>
    <w:rsid w:val="000C5759"/>
    <w:rsid w:val="000C5C2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9EA"/>
    <w:rsid w:val="000D1A02"/>
    <w:rsid w:val="000D1B62"/>
    <w:rsid w:val="000D205A"/>
    <w:rsid w:val="000D206C"/>
    <w:rsid w:val="000D213D"/>
    <w:rsid w:val="000D23C1"/>
    <w:rsid w:val="000D2416"/>
    <w:rsid w:val="000D2949"/>
    <w:rsid w:val="000D2AE0"/>
    <w:rsid w:val="000D2EA5"/>
    <w:rsid w:val="000D35D4"/>
    <w:rsid w:val="000D362A"/>
    <w:rsid w:val="000D37FA"/>
    <w:rsid w:val="000D3A34"/>
    <w:rsid w:val="000D3A6C"/>
    <w:rsid w:val="000D3DEE"/>
    <w:rsid w:val="000D4324"/>
    <w:rsid w:val="000D44D7"/>
    <w:rsid w:val="000D46EE"/>
    <w:rsid w:val="000D4ABD"/>
    <w:rsid w:val="000D4CA7"/>
    <w:rsid w:val="000D4DE6"/>
    <w:rsid w:val="000D4DFF"/>
    <w:rsid w:val="000D547F"/>
    <w:rsid w:val="000D55EA"/>
    <w:rsid w:val="000D5711"/>
    <w:rsid w:val="000D5964"/>
    <w:rsid w:val="000D59D6"/>
    <w:rsid w:val="000D5AB0"/>
    <w:rsid w:val="000D5AD1"/>
    <w:rsid w:val="000D5C0C"/>
    <w:rsid w:val="000D5E4D"/>
    <w:rsid w:val="000D5F31"/>
    <w:rsid w:val="000D6346"/>
    <w:rsid w:val="000D6829"/>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2"/>
    <w:rsid w:val="000E297C"/>
    <w:rsid w:val="000E2985"/>
    <w:rsid w:val="000E2A4C"/>
    <w:rsid w:val="000E2E1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456"/>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5B"/>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9C7"/>
    <w:rsid w:val="000F5D47"/>
    <w:rsid w:val="000F5F35"/>
    <w:rsid w:val="000F61C4"/>
    <w:rsid w:val="000F6385"/>
    <w:rsid w:val="000F6563"/>
    <w:rsid w:val="000F6646"/>
    <w:rsid w:val="000F6881"/>
    <w:rsid w:val="000F6A12"/>
    <w:rsid w:val="000F6C32"/>
    <w:rsid w:val="000F737B"/>
    <w:rsid w:val="000F73A7"/>
    <w:rsid w:val="000F765E"/>
    <w:rsid w:val="000F77C9"/>
    <w:rsid w:val="000F7EEC"/>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196"/>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5EBE"/>
    <w:rsid w:val="001061B3"/>
    <w:rsid w:val="00106256"/>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3D1"/>
    <w:rsid w:val="00117703"/>
    <w:rsid w:val="00117957"/>
    <w:rsid w:val="00117B90"/>
    <w:rsid w:val="001203DB"/>
    <w:rsid w:val="0012079F"/>
    <w:rsid w:val="001207F3"/>
    <w:rsid w:val="00120BC4"/>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323"/>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49F"/>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CB6"/>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EA"/>
    <w:rsid w:val="00155F7A"/>
    <w:rsid w:val="00156260"/>
    <w:rsid w:val="00156366"/>
    <w:rsid w:val="001565AE"/>
    <w:rsid w:val="0015674F"/>
    <w:rsid w:val="001573B9"/>
    <w:rsid w:val="001575A4"/>
    <w:rsid w:val="001578DA"/>
    <w:rsid w:val="00157A5E"/>
    <w:rsid w:val="00157D69"/>
    <w:rsid w:val="0016019C"/>
    <w:rsid w:val="00160674"/>
    <w:rsid w:val="00160786"/>
    <w:rsid w:val="00160BD6"/>
    <w:rsid w:val="00161513"/>
    <w:rsid w:val="001616E2"/>
    <w:rsid w:val="001618A3"/>
    <w:rsid w:val="001620B6"/>
    <w:rsid w:val="00162262"/>
    <w:rsid w:val="001625EC"/>
    <w:rsid w:val="00162BD5"/>
    <w:rsid w:val="00162CF1"/>
    <w:rsid w:val="00162EB1"/>
    <w:rsid w:val="00162F38"/>
    <w:rsid w:val="00162F82"/>
    <w:rsid w:val="001630E4"/>
    <w:rsid w:val="001631BA"/>
    <w:rsid w:val="001637F6"/>
    <w:rsid w:val="00163971"/>
    <w:rsid w:val="001639BC"/>
    <w:rsid w:val="00163AFC"/>
    <w:rsid w:val="00163F66"/>
    <w:rsid w:val="00164646"/>
    <w:rsid w:val="001647FA"/>
    <w:rsid w:val="001649D4"/>
    <w:rsid w:val="00164EAD"/>
    <w:rsid w:val="00165137"/>
    <w:rsid w:val="00165866"/>
    <w:rsid w:val="00165A4B"/>
    <w:rsid w:val="00165C16"/>
    <w:rsid w:val="00165C3F"/>
    <w:rsid w:val="00165DE9"/>
    <w:rsid w:val="001660C2"/>
    <w:rsid w:val="0016634F"/>
    <w:rsid w:val="00166440"/>
    <w:rsid w:val="001664FF"/>
    <w:rsid w:val="001665A8"/>
    <w:rsid w:val="00166763"/>
    <w:rsid w:val="001669F9"/>
    <w:rsid w:val="00166A26"/>
    <w:rsid w:val="00166CEA"/>
    <w:rsid w:val="00166F5A"/>
    <w:rsid w:val="0016700E"/>
    <w:rsid w:val="001670A9"/>
    <w:rsid w:val="0016711A"/>
    <w:rsid w:val="00167149"/>
    <w:rsid w:val="0016764C"/>
    <w:rsid w:val="00167709"/>
    <w:rsid w:val="00167790"/>
    <w:rsid w:val="00167BAA"/>
    <w:rsid w:val="00167D42"/>
    <w:rsid w:val="00170397"/>
    <w:rsid w:val="001706E4"/>
    <w:rsid w:val="0017085E"/>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89A"/>
    <w:rsid w:val="00174DDB"/>
    <w:rsid w:val="00174F2F"/>
    <w:rsid w:val="00175163"/>
    <w:rsid w:val="001752E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94F"/>
    <w:rsid w:val="00181B3A"/>
    <w:rsid w:val="00181E15"/>
    <w:rsid w:val="001820B2"/>
    <w:rsid w:val="00182169"/>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8C"/>
    <w:rsid w:val="001923DB"/>
    <w:rsid w:val="001925E5"/>
    <w:rsid w:val="001927B9"/>
    <w:rsid w:val="0019287C"/>
    <w:rsid w:val="00192D98"/>
    <w:rsid w:val="00192F16"/>
    <w:rsid w:val="00193242"/>
    <w:rsid w:val="0019328C"/>
    <w:rsid w:val="001934BF"/>
    <w:rsid w:val="001935A9"/>
    <w:rsid w:val="0019388F"/>
    <w:rsid w:val="00193987"/>
    <w:rsid w:val="00193C2A"/>
    <w:rsid w:val="00194075"/>
    <w:rsid w:val="0019460D"/>
    <w:rsid w:val="00194D46"/>
    <w:rsid w:val="00194F33"/>
    <w:rsid w:val="00195704"/>
    <w:rsid w:val="0019573B"/>
    <w:rsid w:val="001957D1"/>
    <w:rsid w:val="001958FD"/>
    <w:rsid w:val="0019592C"/>
    <w:rsid w:val="00195A0E"/>
    <w:rsid w:val="00196085"/>
    <w:rsid w:val="00196491"/>
    <w:rsid w:val="00196539"/>
    <w:rsid w:val="0019692E"/>
    <w:rsid w:val="00196A48"/>
    <w:rsid w:val="00196B90"/>
    <w:rsid w:val="00196D5F"/>
    <w:rsid w:val="00196EA3"/>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1EC"/>
    <w:rsid w:val="001A34F4"/>
    <w:rsid w:val="001A35A6"/>
    <w:rsid w:val="001A35B2"/>
    <w:rsid w:val="001A36CF"/>
    <w:rsid w:val="001A3786"/>
    <w:rsid w:val="001A3974"/>
    <w:rsid w:val="001A39C8"/>
    <w:rsid w:val="001A3F0F"/>
    <w:rsid w:val="001A3FA5"/>
    <w:rsid w:val="001A4EDF"/>
    <w:rsid w:val="001A4F80"/>
    <w:rsid w:val="001A5174"/>
    <w:rsid w:val="001A528C"/>
    <w:rsid w:val="001A5500"/>
    <w:rsid w:val="001A5539"/>
    <w:rsid w:val="001A61A0"/>
    <w:rsid w:val="001A628F"/>
    <w:rsid w:val="001A6580"/>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31"/>
    <w:rsid w:val="001B2085"/>
    <w:rsid w:val="001B2132"/>
    <w:rsid w:val="001B235B"/>
    <w:rsid w:val="001B26EE"/>
    <w:rsid w:val="001B276A"/>
    <w:rsid w:val="001B2993"/>
    <w:rsid w:val="001B2D72"/>
    <w:rsid w:val="001B2E97"/>
    <w:rsid w:val="001B2F20"/>
    <w:rsid w:val="001B31E6"/>
    <w:rsid w:val="001B3754"/>
    <w:rsid w:val="001B3B7B"/>
    <w:rsid w:val="001B412E"/>
    <w:rsid w:val="001B45CE"/>
    <w:rsid w:val="001B4A66"/>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68E"/>
    <w:rsid w:val="001B7F4C"/>
    <w:rsid w:val="001C002C"/>
    <w:rsid w:val="001C003A"/>
    <w:rsid w:val="001C0085"/>
    <w:rsid w:val="001C027A"/>
    <w:rsid w:val="001C04E1"/>
    <w:rsid w:val="001C063F"/>
    <w:rsid w:val="001C0883"/>
    <w:rsid w:val="001C08A8"/>
    <w:rsid w:val="001C144B"/>
    <w:rsid w:val="001C16A9"/>
    <w:rsid w:val="001C191F"/>
    <w:rsid w:val="001C1B6A"/>
    <w:rsid w:val="001C1E53"/>
    <w:rsid w:val="001C1ECB"/>
    <w:rsid w:val="001C1FFA"/>
    <w:rsid w:val="001C2012"/>
    <w:rsid w:val="001C211D"/>
    <w:rsid w:val="001C2E60"/>
    <w:rsid w:val="001C325F"/>
    <w:rsid w:val="001C3474"/>
    <w:rsid w:val="001C356F"/>
    <w:rsid w:val="001C3903"/>
    <w:rsid w:val="001C3DC6"/>
    <w:rsid w:val="001C3EAE"/>
    <w:rsid w:val="001C40BB"/>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6C"/>
    <w:rsid w:val="001D43C0"/>
    <w:rsid w:val="001D4969"/>
    <w:rsid w:val="001D4AF0"/>
    <w:rsid w:val="001D4B05"/>
    <w:rsid w:val="001D4F24"/>
    <w:rsid w:val="001D506F"/>
    <w:rsid w:val="001D57BC"/>
    <w:rsid w:val="001D5EDB"/>
    <w:rsid w:val="001D6016"/>
    <w:rsid w:val="001D63DF"/>
    <w:rsid w:val="001D6A53"/>
    <w:rsid w:val="001D6E61"/>
    <w:rsid w:val="001D6F30"/>
    <w:rsid w:val="001D71A5"/>
    <w:rsid w:val="001D7260"/>
    <w:rsid w:val="001D72A8"/>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E48"/>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2F4B"/>
    <w:rsid w:val="001F33C4"/>
    <w:rsid w:val="001F36EF"/>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382"/>
    <w:rsid w:val="001F7569"/>
    <w:rsid w:val="001F798D"/>
    <w:rsid w:val="001F7BC7"/>
    <w:rsid w:val="001F7DD2"/>
    <w:rsid w:val="001F7DD6"/>
    <w:rsid w:val="001F7E94"/>
    <w:rsid w:val="002000BF"/>
    <w:rsid w:val="002000F2"/>
    <w:rsid w:val="002000FC"/>
    <w:rsid w:val="00200605"/>
    <w:rsid w:val="00200A92"/>
    <w:rsid w:val="00200BF7"/>
    <w:rsid w:val="00200BF9"/>
    <w:rsid w:val="002012E7"/>
    <w:rsid w:val="00201646"/>
    <w:rsid w:val="0020181B"/>
    <w:rsid w:val="00201A19"/>
    <w:rsid w:val="00201C7E"/>
    <w:rsid w:val="00201D11"/>
    <w:rsid w:val="00201D85"/>
    <w:rsid w:val="00201E81"/>
    <w:rsid w:val="00202201"/>
    <w:rsid w:val="00202257"/>
    <w:rsid w:val="00202428"/>
    <w:rsid w:val="00202D2E"/>
    <w:rsid w:val="00202E57"/>
    <w:rsid w:val="00203102"/>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0D"/>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3FE2"/>
    <w:rsid w:val="00214099"/>
    <w:rsid w:val="00214130"/>
    <w:rsid w:val="002146F8"/>
    <w:rsid w:val="00214E0D"/>
    <w:rsid w:val="0021586D"/>
    <w:rsid w:val="00215C0F"/>
    <w:rsid w:val="00215DFA"/>
    <w:rsid w:val="002160D2"/>
    <w:rsid w:val="002161C4"/>
    <w:rsid w:val="002162EA"/>
    <w:rsid w:val="002165F9"/>
    <w:rsid w:val="00216685"/>
    <w:rsid w:val="00216718"/>
    <w:rsid w:val="00216B17"/>
    <w:rsid w:val="00216BBF"/>
    <w:rsid w:val="00216F45"/>
    <w:rsid w:val="00217135"/>
    <w:rsid w:val="00217142"/>
    <w:rsid w:val="0021737B"/>
    <w:rsid w:val="00217B6E"/>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CC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DA"/>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4B5B"/>
    <w:rsid w:val="0023514C"/>
    <w:rsid w:val="0023529A"/>
    <w:rsid w:val="0023529D"/>
    <w:rsid w:val="00235581"/>
    <w:rsid w:val="002355BE"/>
    <w:rsid w:val="00235698"/>
    <w:rsid w:val="0023570E"/>
    <w:rsid w:val="00235724"/>
    <w:rsid w:val="00235C01"/>
    <w:rsid w:val="00235D2E"/>
    <w:rsid w:val="00236018"/>
    <w:rsid w:val="002362C4"/>
    <w:rsid w:val="0023688C"/>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A8D"/>
    <w:rsid w:val="00242B2A"/>
    <w:rsid w:val="00242CAE"/>
    <w:rsid w:val="00242D09"/>
    <w:rsid w:val="00242E0C"/>
    <w:rsid w:val="0024313D"/>
    <w:rsid w:val="00243336"/>
    <w:rsid w:val="002435B0"/>
    <w:rsid w:val="0024378D"/>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531"/>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0FC0"/>
    <w:rsid w:val="0025109A"/>
    <w:rsid w:val="00251117"/>
    <w:rsid w:val="002512A9"/>
    <w:rsid w:val="00251457"/>
    <w:rsid w:val="0025148A"/>
    <w:rsid w:val="002514DB"/>
    <w:rsid w:val="0025169E"/>
    <w:rsid w:val="00251929"/>
    <w:rsid w:val="00251B47"/>
    <w:rsid w:val="00251F5E"/>
    <w:rsid w:val="0025211A"/>
    <w:rsid w:val="002521CC"/>
    <w:rsid w:val="002522FF"/>
    <w:rsid w:val="00252333"/>
    <w:rsid w:val="002524C2"/>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E3"/>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5AF"/>
    <w:rsid w:val="0026468A"/>
    <w:rsid w:val="00264763"/>
    <w:rsid w:val="00264C28"/>
    <w:rsid w:val="0026509A"/>
    <w:rsid w:val="002651FC"/>
    <w:rsid w:val="002655F1"/>
    <w:rsid w:val="00265701"/>
    <w:rsid w:val="00265E3B"/>
    <w:rsid w:val="00265E9A"/>
    <w:rsid w:val="00266210"/>
    <w:rsid w:val="00266E46"/>
    <w:rsid w:val="00266F5D"/>
    <w:rsid w:val="0026716C"/>
    <w:rsid w:val="0026748C"/>
    <w:rsid w:val="002676F7"/>
    <w:rsid w:val="0026772D"/>
    <w:rsid w:val="002678FE"/>
    <w:rsid w:val="00270202"/>
    <w:rsid w:val="002708CF"/>
    <w:rsid w:val="00270C63"/>
    <w:rsid w:val="00270C98"/>
    <w:rsid w:val="00270D52"/>
    <w:rsid w:val="00270E57"/>
    <w:rsid w:val="00271308"/>
    <w:rsid w:val="0027153D"/>
    <w:rsid w:val="00271738"/>
    <w:rsid w:val="0027193C"/>
    <w:rsid w:val="00271B1E"/>
    <w:rsid w:val="00271BAF"/>
    <w:rsid w:val="00271EEF"/>
    <w:rsid w:val="002723BC"/>
    <w:rsid w:val="0027242C"/>
    <w:rsid w:val="00272474"/>
    <w:rsid w:val="0027251D"/>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8FC"/>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A87"/>
    <w:rsid w:val="00284E7F"/>
    <w:rsid w:val="00285520"/>
    <w:rsid w:val="00285894"/>
    <w:rsid w:val="00285A39"/>
    <w:rsid w:val="00285C76"/>
    <w:rsid w:val="00285E28"/>
    <w:rsid w:val="00286487"/>
    <w:rsid w:val="00286631"/>
    <w:rsid w:val="00286759"/>
    <w:rsid w:val="00286A45"/>
    <w:rsid w:val="00286B14"/>
    <w:rsid w:val="00286F76"/>
    <w:rsid w:val="00287376"/>
    <w:rsid w:val="00287438"/>
    <w:rsid w:val="002877DE"/>
    <w:rsid w:val="00287927"/>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8A5"/>
    <w:rsid w:val="002A0EC7"/>
    <w:rsid w:val="002A0ED3"/>
    <w:rsid w:val="002A1222"/>
    <w:rsid w:val="002A167F"/>
    <w:rsid w:val="002A1737"/>
    <w:rsid w:val="002A1A57"/>
    <w:rsid w:val="002A1ABD"/>
    <w:rsid w:val="002A1D2B"/>
    <w:rsid w:val="002A1DA1"/>
    <w:rsid w:val="002A205B"/>
    <w:rsid w:val="002A20C0"/>
    <w:rsid w:val="002A2126"/>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0C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86A"/>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196"/>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E91"/>
    <w:rsid w:val="002C2FCD"/>
    <w:rsid w:val="002C302C"/>
    <w:rsid w:val="002C36D3"/>
    <w:rsid w:val="002C3AE4"/>
    <w:rsid w:val="002C3C99"/>
    <w:rsid w:val="002C3E89"/>
    <w:rsid w:val="002C421B"/>
    <w:rsid w:val="002C4462"/>
    <w:rsid w:val="002C4580"/>
    <w:rsid w:val="002C4FFD"/>
    <w:rsid w:val="002C54B1"/>
    <w:rsid w:val="002C5533"/>
    <w:rsid w:val="002C5620"/>
    <w:rsid w:val="002C5A6B"/>
    <w:rsid w:val="002C5B7C"/>
    <w:rsid w:val="002C6165"/>
    <w:rsid w:val="002C61E0"/>
    <w:rsid w:val="002C6C67"/>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1B0"/>
    <w:rsid w:val="002D1371"/>
    <w:rsid w:val="002D13B7"/>
    <w:rsid w:val="002D151D"/>
    <w:rsid w:val="002D15C0"/>
    <w:rsid w:val="002D16EF"/>
    <w:rsid w:val="002D2057"/>
    <w:rsid w:val="002D21F9"/>
    <w:rsid w:val="002D24C3"/>
    <w:rsid w:val="002D28E0"/>
    <w:rsid w:val="002D29C8"/>
    <w:rsid w:val="002D2A7D"/>
    <w:rsid w:val="002D2AC4"/>
    <w:rsid w:val="002D2B4E"/>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2C7F"/>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BC2"/>
    <w:rsid w:val="002E7C5F"/>
    <w:rsid w:val="002F0045"/>
    <w:rsid w:val="002F00F0"/>
    <w:rsid w:val="002F025B"/>
    <w:rsid w:val="002F0292"/>
    <w:rsid w:val="002F0684"/>
    <w:rsid w:val="002F07AE"/>
    <w:rsid w:val="002F0ADB"/>
    <w:rsid w:val="002F1014"/>
    <w:rsid w:val="002F178E"/>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FB"/>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C62"/>
    <w:rsid w:val="00310CC6"/>
    <w:rsid w:val="00311012"/>
    <w:rsid w:val="00311336"/>
    <w:rsid w:val="00311387"/>
    <w:rsid w:val="00311642"/>
    <w:rsid w:val="00311761"/>
    <w:rsid w:val="00311941"/>
    <w:rsid w:val="00311D8D"/>
    <w:rsid w:val="003121B8"/>
    <w:rsid w:val="0031226C"/>
    <w:rsid w:val="00312419"/>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1E2"/>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BF3"/>
    <w:rsid w:val="00327CBA"/>
    <w:rsid w:val="00330865"/>
    <w:rsid w:val="003308C4"/>
    <w:rsid w:val="00330AA6"/>
    <w:rsid w:val="00330C30"/>
    <w:rsid w:val="00330DE8"/>
    <w:rsid w:val="003310F9"/>
    <w:rsid w:val="00331406"/>
    <w:rsid w:val="003314D9"/>
    <w:rsid w:val="00331AEC"/>
    <w:rsid w:val="00331BCC"/>
    <w:rsid w:val="00331CBC"/>
    <w:rsid w:val="003321C3"/>
    <w:rsid w:val="00332962"/>
    <w:rsid w:val="00332B77"/>
    <w:rsid w:val="00332C85"/>
    <w:rsid w:val="00333049"/>
    <w:rsid w:val="00333E01"/>
    <w:rsid w:val="00334021"/>
    <w:rsid w:val="0033443F"/>
    <w:rsid w:val="003346B9"/>
    <w:rsid w:val="00334E70"/>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50D"/>
    <w:rsid w:val="00340A6D"/>
    <w:rsid w:val="00340AF2"/>
    <w:rsid w:val="00340D9C"/>
    <w:rsid w:val="00340E16"/>
    <w:rsid w:val="00340E58"/>
    <w:rsid w:val="00341087"/>
    <w:rsid w:val="003411D5"/>
    <w:rsid w:val="00341412"/>
    <w:rsid w:val="00341810"/>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4F16"/>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8A3"/>
    <w:rsid w:val="00351A39"/>
    <w:rsid w:val="00351C98"/>
    <w:rsid w:val="00351D57"/>
    <w:rsid w:val="0035216E"/>
    <w:rsid w:val="003521A0"/>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B3D"/>
    <w:rsid w:val="00353C2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5DD"/>
    <w:rsid w:val="00363F7A"/>
    <w:rsid w:val="00364A63"/>
    <w:rsid w:val="00365351"/>
    <w:rsid w:val="0036561B"/>
    <w:rsid w:val="0036616D"/>
    <w:rsid w:val="00366919"/>
    <w:rsid w:val="00366982"/>
    <w:rsid w:val="00366B92"/>
    <w:rsid w:val="00366C57"/>
    <w:rsid w:val="00366FD7"/>
    <w:rsid w:val="003671C1"/>
    <w:rsid w:val="00367AC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50D"/>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B2A"/>
    <w:rsid w:val="00373E10"/>
    <w:rsid w:val="00373E51"/>
    <w:rsid w:val="00373F2C"/>
    <w:rsid w:val="0037406C"/>
    <w:rsid w:val="003741D2"/>
    <w:rsid w:val="00374440"/>
    <w:rsid w:val="003744CB"/>
    <w:rsid w:val="00374804"/>
    <w:rsid w:val="0037495B"/>
    <w:rsid w:val="00374C6F"/>
    <w:rsid w:val="00374E17"/>
    <w:rsid w:val="00374F06"/>
    <w:rsid w:val="00374F99"/>
    <w:rsid w:val="00375AE6"/>
    <w:rsid w:val="00375B11"/>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84F"/>
    <w:rsid w:val="00380892"/>
    <w:rsid w:val="00381685"/>
    <w:rsid w:val="003816CF"/>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6D24"/>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2F"/>
    <w:rsid w:val="003926BE"/>
    <w:rsid w:val="00392DB8"/>
    <w:rsid w:val="00393058"/>
    <w:rsid w:val="003933E7"/>
    <w:rsid w:val="00393651"/>
    <w:rsid w:val="00393B78"/>
    <w:rsid w:val="00393FB1"/>
    <w:rsid w:val="00394278"/>
    <w:rsid w:val="0039444E"/>
    <w:rsid w:val="003945D5"/>
    <w:rsid w:val="00394775"/>
    <w:rsid w:val="00394B44"/>
    <w:rsid w:val="00394C79"/>
    <w:rsid w:val="0039502C"/>
    <w:rsid w:val="003950DF"/>
    <w:rsid w:val="003956CC"/>
    <w:rsid w:val="003956FE"/>
    <w:rsid w:val="0039598F"/>
    <w:rsid w:val="00395B37"/>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556"/>
    <w:rsid w:val="003A0736"/>
    <w:rsid w:val="003A07F5"/>
    <w:rsid w:val="003A1135"/>
    <w:rsid w:val="003A1341"/>
    <w:rsid w:val="003A162C"/>
    <w:rsid w:val="003A19E0"/>
    <w:rsid w:val="003A1A9C"/>
    <w:rsid w:val="003A1C38"/>
    <w:rsid w:val="003A1CEB"/>
    <w:rsid w:val="003A1DD5"/>
    <w:rsid w:val="003A1EE4"/>
    <w:rsid w:val="003A1EF5"/>
    <w:rsid w:val="003A1FF1"/>
    <w:rsid w:val="003A2019"/>
    <w:rsid w:val="003A29A0"/>
    <w:rsid w:val="003A2AAB"/>
    <w:rsid w:val="003A2D39"/>
    <w:rsid w:val="003A2FE7"/>
    <w:rsid w:val="003A371E"/>
    <w:rsid w:val="003A3868"/>
    <w:rsid w:val="003A3C4E"/>
    <w:rsid w:val="003A40D8"/>
    <w:rsid w:val="003A42BB"/>
    <w:rsid w:val="003A45FB"/>
    <w:rsid w:val="003A4836"/>
    <w:rsid w:val="003A48FC"/>
    <w:rsid w:val="003A49F0"/>
    <w:rsid w:val="003A4C4A"/>
    <w:rsid w:val="003A4E82"/>
    <w:rsid w:val="003A526F"/>
    <w:rsid w:val="003A52BE"/>
    <w:rsid w:val="003A5737"/>
    <w:rsid w:val="003A590E"/>
    <w:rsid w:val="003A5A8C"/>
    <w:rsid w:val="003A5CD5"/>
    <w:rsid w:val="003A5E54"/>
    <w:rsid w:val="003A6138"/>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7F6"/>
    <w:rsid w:val="003B2AB9"/>
    <w:rsid w:val="003B2B79"/>
    <w:rsid w:val="003B2DAD"/>
    <w:rsid w:val="003B2DB4"/>
    <w:rsid w:val="003B3326"/>
    <w:rsid w:val="003B3435"/>
    <w:rsid w:val="003B4482"/>
    <w:rsid w:val="003B4FC5"/>
    <w:rsid w:val="003B5110"/>
    <w:rsid w:val="003B5469"/>
    <w:rsid w:val="003B5699"/>
    <w:rsid w:val="003B570F"/>
    <w:rsid w:val="003B5B2C"/>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2A27"/>
    <w:rsid w:val="003C2C9D"/>
    <w:rsid w:val="003C2CF1"/>
    <w:rsid w:val="003C2FCA"/>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D6A"/>
    <w:rsid w:val="003C7D9C"/>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4BE"/>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C5"/>
    <w:rsid w:val="003F26E3"/>
    <w:rsid w:val="003F2711"/>
    <w:rsid w:val="003F2A56"/>
    <w:rsid w:val="003F2CB0"/>
    <w:rsid w:val="003F3064"/>
    <w:rsid w:val="003F3865"/>
    <w:rsid w:val="003F3A77"/>
    <w:rsid w:val="003F3F0D"/>
    <w:rsid w:val="003F3FEB"/>
    <w:rsid w:val="003F404C"/>
    <w:rsid w:val="003F44B1"/>
    <w:rsid w:val="003F4511"/>
    <w:rsid w:val="003F477D"/>
    <w:rsid w:val="003F4933"/>
    <w:rsid w:val="003F4977"/>
    <w:rsid w:val="003F4E1C"/>
    <w:rsid w:val="003F4E39"/>
    <w:rsid w:val="003F536B"/>
    <w:rsid w:val="003F5497"/>
    <w:rsid w:val="003F586D"/>
    <w:rsid w:val="003F60DF"/>
    <w:rsid w:val="003F60EF"/>
    <w:rsid w:val="003F612E"/>
    <w:rsid w:val="003F6194"/>
    <w:rsid w:val="003F62B4"/>
    <w:rsid w:val="003F6853"/>
    <w:rsid w:val="003F6930"/>
    <w:rsid w:val="003F6F1A"/>
    <w:rsid w:val="003F73A0"/>
    <w:rsid w:val="003F73A6"/>
    <w:rsid w:val="003F75DD"/>
    <w:rsid w:val="003F7DFF"/>
    <w:rsid w:val="0040015E"/>
    <w:rsid w:val="00400427"/>
    <w:rsid w:val="00400930"/>
    <w:rsid w:val="00400B43"/>
    <w:rsid w:val="00400C44"/>
    <w:rsid w:val="00400C85"/>
    <w:rsid w:val="00400ED3"/>
    <w:rsid w:val="004010CF"/>
    <w:rsid w:val="00401175"/>
    <w:rsid w:val="004012FA"/>
    <w:rsid w:val="004017C6"/>
    <w:rsid w:val="00401BBE"/>
    <w:rsid w:val="004024AB"/>
    <w:rsid w:val="0040286C"/>
    <w:rsid w:val="00402F2C"/>
    <w:rsid w:val="0040303D"/>
    <w:rsid w:val="004030DA"/>
    <w:rsid w:val="0040379F"/>
    <w:rsid w:val="00403805"/>
    <w:rsid w:val="00403824"/>
    <w:rsid w:val="0040384B"/>
    <w:rsid w:val="00403891"/>
    <w:rsid w:val="00403E3B"/>
    <w:rsid w:val="00403F25"/>
    <w:rsid w:val="0040495B"/>
    <w:rsid w:val="00404AE9"/>
    <w:rsid w:val="00404F17"/>
    <w:rsid w:val="00405194"/>
    <w:rsid w:val="00405898"/>
    <w:rsid w:val="004059C2"/>
    <w:rsid w:val="00405D95"/>
    <w:rsid w:val="00405F90"/>
    <w:rsid w:val="00405FA5"/>
    <w:rsid w:val="00406108"/>
    <w:rsid w:val="00406109"/>
    <w:rsid w:val="00406321"/>
    <w:rsid w:val="00406412"/>
    <w:rsid w:val="0040683E"/>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9E"/>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3FB4"/>
    <w:rsid w:val="00414129"/>
    <w:rsid w:val="004142CD"/>
    <w:rsid w:val="004142F5"/>
    <w:rsid w:val="00414346"/>
    <w:rsid w:val="004145A7"/>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B7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7BA"/>
    <w:rsid w:val="004219BB"/>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3E56"/>
    <w:rsid w:val="00424503"/>
    <w:rsid w:val="00424E5F"/>
    <w:rsid w:val="00424FE8"/>
    <w:rsid w:val="004250E7"/>
    <w:rsid w:val="00425454"/>
    <w:rsid w:val="004258D1"/>
    <w:rsid w:val="00425A95"/>
    <w:rsid w:val="00425AA7"/>
    <w:rsid w:val="00425C97"/>
    <w:rsid w:val="00425E05"/>
    <w:rsid w:val="00425ED6"/>
    <w:rsid w:val="00425FFD"/>
    <w:rsid w:val="004262F8"/>
    <w:rsid w:val="00426442"/>
    <w:rsid w:val="0042654A"/>
    <w:rsid w:val="00426A93"/>
    <w:rsid w:val="00426DFA"/>
    <w:rsid w:val="00427437"/>
    <w:rsid w:val="004276E3"/>
    <w:rsid w:val="004279ED"/>
    <w:rsid w:val="00427E67"/>
    <w:rsid w:val="00430178"/>
    <w:rsid w:val="0043043A"/>
    <w:rsid w:val="00430495"/>
    <w:rsid w:val="00430680"/>
    <w:rsid w:val="004306BB"/>
    <w:rsid w:val="00430773"/>
    <w:rsid w:val="004308B6"/>
    <w:rsid w:val="00430A72"/>
    <w:rsid w:val="00430BA7"/>
    <w:rsid w:val="00430C33"/>
    <w:rsid w:val="00430D3B"/>
    <w:rsid w:val="00431043"/>
    <w:rsid w:val="004311D8"/>
    <w:rsid w:val="004314E7"/>
    <w:rsid w:val="0043189C"/>
    <w:rsid w:val="0043199F"/>
    <w:rsid w:val="00431CB1"/>
    <w:rsid w:val="00431DB5"/>
    <w:rsid w:val="004322B6"/>
    <w:rsid w:val="00432565"/>
    <w:rsid w:val="0043270B"/>
    <w:rsid w:val="00432780"/>
    <w:rsid w:val="00432DB9"/>
    <w:rsid w:val="00432E64"/>
    <w:rsid w:val="00432F4E"/>
    <w:rsid w:val="00432F8F"/>
    <w:rsid w:val="00432F9E"/>
    <w:rsid w:val="00433065"/>
    <w:rsid w:val="00433106"/>
    <w:rsid w:val="004332EA"/>
    <w:rsid w:val="00433A7C"/>
    <w:rsid w:val="00433C6F"/>
    <w:rsid w:val="00433CAB"/>
    <w:rsid w:val="00433E7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9D6"/>
    <w:rsid w:val="00435AB3"/>
    <w:rsid w:val="00435CCF"/>
    <w:rsid w:val="00436219"/>
    <w:rsid w:val="00436329"/>
    <w:rsid w:val="00436480"/>
    <w:rsid w:val="00436511"/>
    <w:rsid w:val="00436A3B"/>
    <w:rsid w:val="00436CF4"/>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DE"/>
    <w:rsid w:val="00440EA5"/>
    <w:rsid w:val="0044131C"/>
    <w:rsid w:val="0044142F"/>
    <w:rsid w:val="004416A4"/>
    <w:rsid w:val="00441A59"/>
    <w:rsid w:val="00441E49"/>
    <w:rsid w:val="004422CB"/>
    <w:rsid w:val="004425C2"/>
    <w:rsid w:val="00442824"/>
    <w:rsid w:val="00442A1D"/>
    <w:rsid w:val="00442FCF"/>
    <w:rsid w:val="00442FFB"/>
    <w:rsid w:val="004430FD"/>
    <w:rsid w:val="00443532"/>
    <w:rsid w:val="004436AE"/>
    <w:rsid w:val="004437EC"/>
    <w:rsid w:val="0044382A"/>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7FF"/>
    <w:rsid w:val="0044683A"/>
    <w:rsid w:val="00446956"/>
    <w:rsid w:val="00446D5A"/>
    <w:rsid w:val="00447486"/>
    <w:rsid w:val="004502AB"/>
    <w:rsid w:val="0045063D"/>
    <w:rsid w:val="00450778"/>
    <w:rsid w:val="00450D3B"/>
    <w:rsid w:val="00450F2C"/>
    <w:rsid w:val="00450FB9"/>
    <w:rsid w:val="0045126E"/>
    <w:rsid w:val="004514C1"/>
    <w:rsid w:val="004518D5"/>
    <w:rsid w:val="004519BF"/>
    <w:rsid w:val="00451B06"/>
    <w:rsid w:val="00451BEB"/>
    <w:rsid w:val="0045212B"/>
    <w:rsid w:val="00452446"/>
    <w:rsid w:val="004526D6"/>
    <w:rsid w:val="004527C0"/>
    <w:rsid w:val="00453871"/>
    <w:rsid w:val="00453DEF"/>
    <w:rsid w:val="0045401A"/>
    <w:rsid w:val="004543E4"/>
    <w:rsid w:val="004548E5"/>
    <w:rsid w:val="00454F08"/>
    <w:rsid w:val="00455105"/>
    <w:rsid w:val="004559BE"/>
    <w:rsid w:val="00455C09"/>
    <w:rsid w:val="004560BD"/>
    <w:rsid w:val="00456114"/>
    <w:rsid w:val="004568E3"/>
    <w:rsid w:val="00456971"/>
    <w:rsid w:val="00456B9B"/>
    <w:rsid w:val="00456FB4"/>
    <w:rsid w:val="00457026"/>
    <w:rsid w:val="00457074"/>
    <w:rsid w:val="0045731B"/>
    <w:rsid w:val="00457390"/>
    <w:rsid w:val="0045742D"/>
    <w:rsid w:val="0045787E"/>
    <w:rsid w:val="004578EF"/>
    <w:rsid w:val="00457C5E"/>
    <w:rsid w:val="00457D3C"/>
    <w:rsid w:val="00457F98"/>
    <w:rsid w:val="0046026D"/>
    <w:rsid w:val="0046027A"/>
    <w:rsid w:val="00460300"/>
    <w:rsid w:val="004603CF"/>
    <w:rsid w:val="004605CC"/>
    <w:rsid w:val="0046072D"/>
    <w:rsid w:val="004608EB"/>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879"/>
    <w:rsid w:val="00464919"/>
    <w:rsid w:val="00464AFE"/>
    <w:rsid w:val="00464C4E"/>
    <w:rsid w:val="00464EE0"/>
    <w:rsid w:val="0046534E"/>
    <w:rsid w:val="00465461"/>
    <w:rsid w:val="00465467"/>
    <w:rsid w:val="00465573"/>
    <w:rsid w:val="004655D0"/>
    <w:rsid w:val="004658C3"/>
    <w:rsid w:val="00465C0F"/>
    <w:rsid w:val="00465EB3"/>
    <w:rsid w:val="00466260"/>
    <w:rsid w:val="004662E3"/>
    <w:rsid w:val="0046645E"/>
    <w:rsid w:val="0046649D"/>
    <w:rsid w:val="004666EC"/>
    <w:rsid w:val="0046680F"/>
    <w:rsid w:val="00466FEF"/>
    <w:rsid w:val="00467011"/>
    <w:rsid w:val="0046748D"/>
    <w:rsid w:val="00467838"/>
    <w:rsid w:val="004678ED"/>
    <w:rsid w:val="0047041E"/>
    <w:rsid w:val="00470750"/>
    <w:rsid w:val="00470893"/>
    <w:rsid w:val="00470A8A"/>
    <w:rsid w:val="00470CD8"/>
    <w:rsid w:val="00470D7E"/>
    <w:rsid w:val="00470E35"/>
    <w:rsid w:val="0047135D"/>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47B"/>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3F4"/>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503"/>
    <w:rsid w:val="004849BA"/>
    <w:rsid w:val="00484C46"/>
    <w:rsid w:val="00484C71"/>
    <w:rsid w:val="00485130"/>
    <w:rsid w:val="004855C3"/>
    <w:rsid w:val="004855C6"/>
    <w:rsid w:val="00485969"/>
    <w:rsid w:val="0048598C"/>
    <w:rsid w:val="00485B91"/>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F3"/>
    <w:rsid w:val="00487442"/>
    <w:rsid w:val="004875E5"/>
    <w:rsid w:val="00487BB8"/>
    <w:rsid w:val="00487F28"/>
    <w:rsid w:val="00490446"/>
    <w:rsid w:val="00490649"/>
    <w:rsid w:val="0049093B"/>
    <w:rsid w:val="00490E94"/>
    <w:rsid w:val="00490EE3"/>
    <w:rsid w:val="004913DF"/>
    <w:rsid w:val="0049143D"/>
    <w:rsid w:val="004915F6"/>
    <w:rsid w:val="00491742"/>
    <w:rsid w:val="004918A0"/>
    <w:rsid w:val="00491B91"/>
    <w:rsid w:val="00491F70"/>
    <w:rsid w:val="004924E5"/>
    <w:rsid w:val="00492619"/>
    <w:rsid w:val="00492F01"/>
    <w:rsid w:val="004931BF"/>
    <w:rsid w:val="0049349F"/>
    <w:rsid w:val="004935A4"/>
    <w:rsid w:val="004936BF"/>
    <w:rsid w:val="00493D08"/>
    <w:rsid w:val="00493DE2"/>
    <w:rsid w:val="00493E9F"/>
    <w:rsid w:val="0049457E"/>
    <w:rsid w:val="004948C4"/>
    <w:rsid w:val="004948E9"/>
    <w:rsid w:val="00494927"/>
    <w:rsid w:val="00494B7C"/>
    <w:rsid w:val="00494E75"/>
    <w:rsid w:val="00494EFF"/>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56F"/>
    <w:rsid w:val="0049792C"/>
    <w:rsid w:val="00497A16"/>
    <w:rsid w:val="004A01E1"/>
    <w:rsid w:val="004A03E6"/>
    <w:rsid w:val="004A0C3C"/>
    <w:rsid w:val="004A0E00"/>
    <w:rsid w:val="004A1150"/>
    <w:rsid w:val="004A15F7"/>
    <w:rsid w:val="004A1600"/>
    <w:rsid w:val="004A1B20"/>
    <w:rsid w:val="004A1CF3"/>
    <w:rsid w:val="004A1F24"/>
    <w:rsid w:val="004A201F"/>
    <w:rsid w:val="004A2124"/>
    <w:rsid w:val="004A2305"/>
    <w:rsid w:val="004A23B8"/>
    <w:rsid w:val="004A23C0"/>
    <w:rsid w:val="004A28D4"/>
    <w:rsid w:val="004A2908"/>
    <w:rsid w:val="004A2B3D"/>
    <w:rsid w:val="004A2BE1"/>
    <w:rsid w:val="004A2E44"/>
    <w:rsid w:val="004A2FC9"/>
    <w:rsid w:val="004A30F7"/>
    <w:rsid w:val="004A3297"/>
    <w:rsid w:val="004A366E"/>
    <w:rsid w:val="004A36C0"/>
    <w:rsid w:val="004A39C0"/>
    <w:rsid w:val="004A3AA3"/>
    <w:rsid w:val="004A3C1C"/>
    <w:rsid w:val="004A3DF4"/>
    <w:rsid w:val="004A4247"/>
    <w:rsid w:val="004A4635"/>
    <w:rsid w:val="004A46D2"/>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90"/>
    <w:rsid w:val="004A6AC0"/>
    <w:rsid w:val="004A6D49"/>
    <w:rsid w:val="004A705C"/>
    <w:rsid w:val="004A70E0"/>
    <w:rsid w:val="004A717D"/>
    <w:rsid w:val="004A7276"/>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627"/>
    <w:rsid w:val="004B57BB"/>
    <w:rsid w:val="004B6301"/>
    <w:rsid w:val="004B656F"/>
    <w:rsid w:val="004B672F"/>
    <w:rsid w:val="004B6B17"/>
    <w:rsid w:val="004B6FFB"/>
    <w:rsid w:val="004B737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102"/>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D8E"/>
    <w:rsid w:val="004D0E42"/>
    <w:rsid w:val="004D171F"/>
    <w:rsid w:val="004D19EE"/>
    <w:rsid w:val="004D1A33"/>
    <w:rsid w:val="004D1B92"/>
    <w:rsid w:val="004D1D64"/>
    <w:rsid w:val="004D232A"/>
    <w:rsid w:val="004D2474"/>
    <w:rsid w:val="004D249C"/>
    <w:rsid w:val="004D24F2"/>
    <w:rsid w:val="004D25DB"/>
    <w:rsid w:val="004D27C4"/>
    <w:rsid w:val="004D2D87"/>
    <w:rsid w:val="004D2E1A"/>
    <w:rsid w:val="004D2E57"/>
    <w:rsid w:val="004D3040"/>
    <w:rsid w:val="004D30B2"/>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759"/>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6E61"/>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1DB6"/>
    <w:rsid w:val="004F2126"/>
    <w:rsid w:val="004F2179"/>
    <w:rsid w:val="004F23E0"/>
    <w:rsid w:val="004F2826"/>
    <w:rsid w:val="004F288E"/>
    <w:rsid w:val="004F29EA"/>
    <w:rsid w:val="004F2AA6"/>
    <w:rsid w:val="004F2B9C"/>
    <w:rsid w:val="004F2CCE"/>
    <w:rsid w:val="004F2D47"/>
    <w:rsid w:val="004F2F31"/>
    <w:rsid w:val="004F33A9"/>
    <w:rsid w:val="004F359A"/>
    <w:rsid w:val="004F3A94"/>
    <w:rsid w:val="004F3AD1"/>
    <w:rsid w:val="004F3CD0"/>
    <w:rsid w:val="004F3DD1"/>
    <w:rsid w:val="004F40F1"/>
    <w:rsid w:val="004F4758"/>
    <w:rsid w:val="004F4760"/>
    <w:rsid w:val="004F4E53"/>
    <w:rsid w:val="004F4F81"/>
    <w:rsid w:val="004F510C"/>
    <w:rsid w:val="004F58AB"/>
    <w:rsid w:val="004F58AF"/>
    <w:rsid w:val="004F5E2A"/>
    <w:rsid w:val="004F62CB"/>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DE"/>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4E7C"/>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07"/>
    <w:rsid w:val="0050768F"/>
    <w:rsid w:val="00507754"/>
    <w:rsid w:val="00507B61"/>
    <w:rsid w:val="00507BF8"/>
    <w:rsid w:val="00507CAF"/>
    <w:rsid w:val="00507CF7"/>
    <w:rsid w:val="00507E37"/>
    <w:rsid w:val="00510105"/>
    <w:rsid w:val="00510374"/>
    <w:rsid w:val="00510444"/>
    <w:rsid w:val="00510B25"/>
    <w:rsid w:val="00510F6D"/>
    <w:rsid w:val="00511374"/>
    <w:rsid w:val="00511E67"/>
    <w:rsid w:val="00512182"/>
    <w:rsid w:val="00512747"/>
    <w:rsid w:val="005128FF"/>
    <w:rsid w:val="00512A11"/>
    <w:rsid w:val="005133A6"/>
    <w:rsid w:val="00513CB8"/>
    <w:rsid w:val="00513D9A"/>
    <w:rsid w:val="00513F8F"/>
    <w:rsid w:val="00514455"/>
    <w:rsid w:val="00514678"/>
    <w:rsid w:val="005147E7"/>
    <w:rsid w:val="005147FA"/>
    <w:rsid w:val="00514882"/>
    <w:rsid w:val="005149A2"/>
    <w:rsid w:val="00514CD3"/>
    <w:rsid w:val="00514CEE"/>
    <w:rsid w:val="00514DCF"/>
    <w:rsid w:val="005150E4"/>
    <w:rsid w:val="005154AC"/>
    <w:rsid w:val="00515907"/>
    <w:rsid w:val="00515DAD"/>
    <w:rsid w:val="00515E2B"/>
    <w:rsid w:val="005166D6"/>
    <w:rsid w:val="005167B8"/>
    <w:rsid w:val="00516B94"/>
    <w:rsid w:val="00516B96"/>
    <w:rsid w:val="00517119"/>
    <w:rsid w:val="005173A4"/>
    <w:rsid w:val="005174C4"/>
    <w:rsid w:val="005175F5"/>
    <w:rsid w:val="00517632"/>
    <w:rsid w:val="0051770E"/>
    <w:rsid w:val="00517A27"/>
    <w:rsid w:val="00517AD7"/>
    <w:rsid w:val="00517C91"/>
    <w:rsid w:val="0052001B"/>
    <w:rsid w:val="005205C8"/>
    <w:rsid w:val="005206F7"/>
    <w:rsid w:val="00520F9B"/>
    <w:rsid w:val="0052140B"/>
    <w:rsid w:val="00521490"/>
    <w:rsid w:val="00521BC9"/>
    <w:rsid w:val="00521D27"/>
    <w:rsid w:val="00521D65"/>
    <w:rsid w:val="00521DB1"/>
    <w:rsid w:val="0052217F"/>
    <w:rsid w:val="005221A4"/>
    <w:rsid w:val="005225D6"/>
    <w:rsid w:val="0052277D"/>
    <w:rsid w:val="005227A4"/>
    <w:rsid w:val="00523366"/>
    <w:rsid w:val="005238E8"/>
    <w:rsid w:val="005239FA"/>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D32"/>
    <w:rsid w:val="00527E84"/>
    <w:rsid w:val="0053000E"/>
    <w:rsid w:val="00530032"/>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893"/>
    <w:rsid w:val="005349EB"/>
    <w:rsid w:val="00534AA6"/>
    <w:rsid w:val="00534C7A"/>
    <w:rsid w:val="00534C83"/>
    <w:rsid w:val="00534F58"/>
    <w:rsid w:val="005350B9"/>
    <w:rsid w:val="0053530D"/>
    <w:rsid w:val="0053574F"/>
    <w:rsid w:val="005357E0"/>
    <w:rsid w:val="0053583D"/>
    <w:rsid w:val="00535972"/>
    <w:rsid w:val="00535A27"/>
    <w:rsid w:val="0053605C"/>
    <w:rsid w:val="0053637E"/>
    <w:rsid w:val="00536718"/>
    <w:rsid w:val="00536772"/>
    <w:rsid w:val="00536941"/>
    <w:rsid w:val="00536AEE"/>
    <w:rsid w:val="00536F6C"/>
    <w:rsid w:val="00537919"/>
    <w:rsid w:val="00537942"/>
    <w:rsid w:val="00537AB9"/>
    <w:rsid w:val="00537BE9"/>
    <w:rsid w:val="00537CD6"/>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E30"/>
    <w:rsid w:val="00544FE3"/>
    <w:rsid w:val="00545555"/>
    <w:rsid w:val="0054556F"/>
    <w:rsid w:val="00545846"/>
    <w:rsid w:val="00545887"/>
    <w:rsid w:val="00545B27"/>
    <w:rsid w:val="00545C3D"/>
    <w:rsid w:val="00545E6A"/>
    <w:rsid w:val="005462A4"/>
    <w:rsid w:val="00546310"/>
    <w:rsid w:val="00546738"/>
    <w:rsid w:val="005467D6"/>
    <w:rsid w:val="00546942"/>
    <w:rsid w:val="00546A1B"/>
    <w:rsid w:val="00546ADD"/>
    <w:rsid w:val="00546B78"/>
    <w:rsid w:val="00546D6E"/>
    <w:rsid w:val="00547123"/>
    <w:rsid w:val="0054754D"/>
    <w:rsid w:val="00547FA0"/>
    <w:rsid w:val="00547FC0"/>
    <w:rsid w:val="00550125"/>
    <w:rsid w:val="005503D8"/>
    <w:rsid w:val="005504D9"/>
    <w:rsid w:val="00550922"/>
    <w:rsid w:val="00550BC9"/>
    <w:rsid w:val="00550C80"/>
    <w:rsid w:val="00550D6F"/>
    <w:rsid w:val="00550E94"/>
    <w:rsid w:val="005511B1"/>
    <w:rsid w:val="00551E1E"/>
    <w:rsid w:val="00551E52"/>
    <w:rsid w:val="00552038"/>
    <w:rsid w:val="0055233E"/>
    <w:rsid w:val="00552569"/>
    <w:rsid w:val="005526F2"/>
    <w:rsid w:val="00552DF7"/>
    <w:rsid w:val="00552FF4"/>
    <w:rsid w:val="0055345C"/>
    <w:rsid w:val="005538AD"/>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914"/>
    <w:rsid w:val="00563FD2"/>
    <w:rsid w:val="0056434D"/>
    <w:rsid w:val="005647FD"/>
    <w:rsid w:val="00564909"/>
    <w:rsid w:val="005651F7"/>
    <w:rsid w:val="00565239"/>
    <w:rsid w:val="005655BE"/>
    <w:rsid w:val="00565679"/>
    <w:rsid w:val="00565E28"/>
    <w:rsid w:val="00565F7D"/>
    <w:rsid w:val="00565FA5"/>
    <w:rsid w:val="0056613E"/>
    <w:rsid w:val="00566822"/>
    <w:rsid w:val="00566B83"/>
    <w:rsid w:val="00566C80"/>
    <w:rsid w:val="00566E03"/>
    <w:rsid w:val="0056719E"/>
    <w:rsid w:val="0056756A"/>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033"/>
    <w:rsid w:val="005753DB"/>
    <w:rsid w:val="005758BA"/>
    <w:rsid w:val="00575E27"/>
    <w:rsid w:val="00575EC1"/>
    <w:rsid w:val="00575FE0"/>
    <w:rsid w:val="0057672D"/>
    <w:rsid w:val="00576A37"/>
    <w:rsid w:val="00576FC7"/>
    <w:rsid w:val="00577368"/>
    <w:rsid w:val="005777AC"/>
    <w:rsid w:val="00577D86"/>
    <w:rsid w:val="00577EB4"/>
    <w:rsid w:val="00577F3D"/>
    <w:rsid w:val="0058001B"/>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D61"/>
    <w:rsid w:val="00584EC4"/>
    <w:rsid w:val="00584F5F"/>
    <w:rsid w:val="005853AB"/>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AE7"/>
    <w:rsid w:val="00591B9C"/>
    <w:rsid w:val="00591D43"/>
    <w:rsid w:val="00591D91"/>
    <w:rsid w:val="00592160"/>
    <w:rsid w:val="005923C9"/>
    <w:rsid w:val="00592597"/>
    <w:rsid w:val="0059284F"/>
    <w:rsid w:val="005928BF"/>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75A"/>
    <w:rsid w:val="005968C4"/>
    <w:rsid w:val="005968F0"/>
    <w:rsid w:val="00596A56"/>
    <w:rsid w:val="00596D6A"/>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1F53"/>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8B"/>
    <w:rsid w:val="005A569F"/>
    <w:rsid w:val="005A578E"/>
    <w:rsid w:val="005A588D"/>
    <w:rsid w:val="005A59CF"/>
    <w:rsid w:val="005A5BF8"/>
    <w:rsid w:val="005A6A3A"/>
    <w:rsid w:val="005A6A96"/>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233F"/>
    <w:rsid w:val="005B2A2A"/>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6FF0"/>
    <w:rsid w:val="005B703E"/>
    <w:rsid w:val="005B70E8"/>
    <w:rsid w:val="005B7121"/>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48F"/>
    <w:rsid w:val="005C3501"/>
    <w:rsid w:val="005C376D"/>
    <w:rsid w:val="005C3A28"/>
    <w:rsid w:val="005C3A65"/>
    <w:rsid w:val="005C3CDF"/>
    <w:rsid w:val="005C3D7D"/>
    <w:rsid w:val="005C4080"/>
    <w:rsid w:val="005C41DC"/>
    <w:rsid w:val="005C4233"/>
    <w:rsid w:val="005C4253"/>
    <w:rsid w:val="005C4390"/>
    <w:rsid w:val="005C440F"/>
    <w:rsid w:val="005C48D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6F2"/>
    <w:rsid w:val="005C7A54"/>
    <w:rsid w:val="005C7CAD"/>
    <w:rsid w:val="005C7EF8"/>
    <w:rsid w:val="005D0102"/>
    <w:rsid w:val="005D02FA"/>
    <w:rsid w:val="005D047B"/>
    <w:rsid w:val="005D06DB"/>
    <w:rsid w:val="005D0790"/>
    <w:rsid w:val="005D0A41"/>
    <w:rsid w:val="005D0DE9"/>
    <w:rsid w:val="005D0F67"/>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4937"/>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324"/>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6AD"/>
    <w:rsid w:val="005F0B33"/>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9C5"/>
    <w:rsid w:val="005F4B2B"/>
    <w:rsid w:val="005F4B43"/>
    <w:rsid w:val="005F502F"/>
    <w:rsid w:val="005F509E"/>
    <w:rsid w:val="005F5203"/>
    <w:rsid w:val="005F535C"/>
    <w:rsid w:val="005F53C6"/>
    <w:rsid w:val="005F53E0"/>
    <w:rsid w:val="005F5C66"/>
    <w:rsid w:val="005F607B"/>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105"/>
    <w:rsid w:val="0060144E"/>
    <w:rsid w:val="00601564"/>
    <w:rsid w:val="006015C5"/>
    <w:rsid w:val="00601754"/>
    <w:rsid w:val="006017A7"/>
    <w:rsid w:val="00601D4D"/>
    <w:rsid w:val="00601FCD"/>
    <w:rsid w:val="00602354"/>
    <w:rsid w:val="0060254B"/>
    <w:rsid w:val="006025BB"/>
    <w:rsid w:val="0060268D"/>
    <w:rsid w:val="0060292A"/>
    <w:rsid w:val="00603061"/>
    <w:rsid w:val="00603331"/>
    <w:rsid w:val="006039C5"/>
    <w:rsid w:val="00603B1B"/>
    <w:rsid w:val="00603B63"/>
    <w:rsid w:val="00603FF7"/>
    <w:rsid w:val="00604148"/>
    <w:rsid w:val="006043C3"/>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AD"/>
    <w:rsid w:val="006059EC"/>
    <w:rsid w:val="00605A5D"/>
    <w:rsid w:val="00605B5D"/>
    <w:rsid w:val="00605C19"/>
    <w:rsid w:val="00606D0C"/>
    <w:rsid w:val="00607039"/>
    <w:rsid w:val="00607244"/>
    <w:rsid w:val="0060731A"/>
    <w:rsid w:val="006073CE"/>
    <w:rsid w:val="006074B1"/>
    <w:rsid w:val="006079D8"/>
    <w:rsid w:val="00607ADE"/>
    <w:rsid w:val="00607C08"/>
    <w:rsid w:val="00607E68"/>
    <w:rsid w:val="0061013F"/>
    <w:rsid w:val="006102C6"/>
    <w:rsid w:val="00610398"/>
    <w:rsid w:val="006103F0"/>
    <w:rsid w:val="006104F9"/>
    <w:rsid w:val="00610648"/>
    <w:rsid w:val="006109D8"/>
    <w:rsid w:val="006109EB"/>
    <w:rsid w:val="00610F56"/>
    <w:rsid w:val="0061132C"/>
    <w:rsid w:val="006113A9"/>
    <w:rsid w:val="00611465"/>
    <w:rsid w:val="00611E25"/>
    <w:rsid w:val="006125E9"/>
    <w:rsid w:val="006127FA"/>
    <w:rsid w:val="006128FF"/>
    <w:rsid w:val="00612C24"/>
    <w:rsid w:val="00612C73"/>
    <w:rsid w:val="00612D3C"/>
    <w:rsid w:val="00612FB6"/>
    <w:rsid w:val="00613036"/>
    <w:rsid w:val="006134CE"/>
    <w:rsid w:val="006138D8"/>
    <w:rsid w:val="00613A56"/>
    <w:rsid w:val="00613BB7"/>
    <w:rsid w:val="00613D19"/>
    <w:rsid w:val="00614064"/>
    <w:rsid w:val="006141D8"/>
    <w:rsid w:val="00614285"/>
    <w:rsid w:val="006144AB"/>
    <w:rsid w:val="00614CB2"/>
    <w:rsid w:val="00614CB4"/>
    <w:rsid w:val="00614CDD"/>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5F9"/>
    <w:rsid w:val="00620686"/>
    <w:rsid w:val="00620860"/>
    <w:rsid w:val="006209E8"/>
    <w:rsid w:val="00621931"/>
    <w:rsid w:val="00621B6A"/>
    <w:rsid w:val="00621C0B"/>
    <w:rsid w:val="00621C72"/>
    <w:rsid w:val="00621CAD"/>
    <w:rsid w:val="00621F74"/>
    <w:rsid w:val="00622266"/>
    <w:rsid w:val="00622425"/>
    <w:rsid w:val="006226E3"/>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8F9"/>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398"/>
    <w:rsid w:val="00634411"/>
    <w:rsid w:val="00634480"/>
    <w:rsid w:val="006347F5"/>
    <w:rsid w:val="00634EC7"/>
    <w:rsid w:val="0063508F"/>
    <w:rsid w:val="00635210"/>
    <w:rsid w:val="006356FE"/>
    <w:rsid w:val="006357C8"/>
    <w:rsid w:val="00635E1A"/>
    <w:rsid w:val="00635EDC"/>
    <w:rsid w:val="00635F56"/>
    <w:rsid w:val="00636094"/>
    <w:rsid w:val="006366EE"/>
    <w:rsid w:val="0063681F"/>
    <w:rsid w:val="00636993"/>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0C5E"/>
    <w:rsid w:val="00641061"/>
    <w:rsid w:val="00641092"/>
    <w:rsid w:val="0064150F"/>
    <w:rsid w:val="006419ED"/>
    <w:rsid w:val="006429B1"/>
    <w:rsid w:val="00642C15"/>
    <w:rsid w:val="00642D10"/>
    <w:rsid w:val="00643556"/>
    <w:rsid w:val="00643751"/>
    <w:rsid w:val="00643769"/>
    <w:rsid w:val="00643796"/>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C6C"/>
    <w:rsid w:val="00644E60"/>
    <w:rsid w:val="00644F77"/>
    <w:rsid w:val="006454D6"/>
    <w:rsid w:val="006455A3"/>
    <w:rsid w:val="006457B7"/>
    <w:rsid w:val="00646037"/>
    <w:rsid w:val="006464DB"/>
    <w:rsid w:val="00646A90"/>
    <w:rsid w:val="00646CE0"/>
    <w:rsid w:val="00646CF2"/>
    <w:rsid w:val="00646E7E"/>
    <w:rsid w:val="006476F3"/>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FA"/>
    <w:rsid w:val="00653830"/>
    <w:rsid w:val="00653ABF"/>
    <w:rsid w:val="00653B8D"/>
    <w:rsid w:val="00654346"/>
    <w:rsid w:val="006544F6"/>
    <w:rsid w:val="00654591"/>
    <w:rsid w:val="00654B42"/>
    <w:rsid w:val="00654C81"/>
    <w:rsid w:val="00655070"/>
    <w:rsid w:val="00655146"/>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AD"/>
    <w:rsid w:val="006578D9"/>
    <w:rsid w:val="00657A0E"/>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3B78"/>
    <w:rsid w:val="0066402E"/>
    <w:rsid w:val="00664032"/>
    <w:rsid w:val="006644FB"/>
    <w:rsid w:val="006646D1"/>
    <w:rsid w:val="006646F4"/>
    <w:rsid w:val="00664B8C"/>
    <w:rsid w:val="00664F87"/>
    <w:rsid w:val="00665229"/>
    <w:rsid w:val="00665316"/>
    <w:rsid w:val="00665464"/>
    <w:rsid w:val="006654B7"/>
    <w:rsid w:val="006654E8"/>
    <w:rsid w:val="0066568F"/>
    <w:rsid w:val="00665B19"/>
    <w:rsid w:val="00665CCE"/>
    <w:rsid w:val="00665D51"/>
    <w:rsid w:val="00665F87"/>
    <w:rsid w:val="006668D0"/>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BD0"/>
    <w:rsid w:val="00670ECD"/>
    <w:rsid w:val="00671122"/>
    <w:rsid w:val="00671897"/>
    <w:rsid w:val="006718C7"/>
    <w:rsid w:val="00671C8F"/>
    <w:rsid w:val="0067205E"/>
    <w:rsid w:val="00672343"/>
    <w:rsid w:val="00672966"/>
    <w:rsid w:val="006729A2"/>
    <w:rsid w:val="00672D1C"/>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1D"/>
    <w:rsid w:val="0068673B"/>
    <w:rsid w:val="006867BE"/>
    <w:rsid w:val="00687141"/>
    <w:rsid w:val="0068721F"/>
    <w:rsid w:val="00687B63"/>
    <w:rsid w:val="00687E09"/>
    <w:rsid w:val="006901CD"/>
    <w:rsid w:val="006905B3"/>
    <w:rsid w:val="00690D12"/>
    <w:rsid w:val="00690D66"/>
    <w:rsid w:val="00690F0E"/>
    <w:rsid w:val="00690F26"/>
    <w:rsid w:val="0069183A"/>
    <w:rsid w:val="00691885"/>
    <w:rsid w:val="006919C5"/>
    <w:rsid w:val="00691D43"/>
    <w:rsid w:val="006925FF"/>
    <w:rsid w:val="00692602"/>
    <w:rsid w:val="00692799"/>
    <w:rsid w:val="006927F0"/>
    <w:rsid w:val="00692898"/>
    <w:rsid w:val="0069291A"/>
    <w:rsid w:val="00692979"/>
    <w:rsid w:val="00692A0D"/>
    <w:rsid w:val="00692BB9"/>
    <w:rsid w:val="00692C93"/>
    <w:rsid w:val="00692D65"/>
    <w:rsid w:val="00692ED9"/>
    <w:rsid w:val="00692F5C"/>
    <w:rsid w:val="00693077"/>
    <w:rsid w:val="00693295"/>
    <w:rsid w:val="00693873"/>
    <w:rsid w:val="00693897"/>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C9E"/>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845"/>
    <w:rsid w:val="006A7BF2"/>
    <w:rsid w:val="006A7C40"/>
    <w:rsid w:val="006A7D8B"/>
    <w:rsid w:val="006A7F27"/>
    <w:rsid w:val="006A7F62"/>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68"/>
    <w:rsid w:val="006B5A74"/>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8FA"/>
    <w:rsid w:val="006C7DC6"/>
    <w:rsid w:val="006D0233"/>
    <w:rsid w:val="006D03CD"/>
    <w:rsid w:val="006D0474"/>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3ECF"/>
    <w:rsid w:val="006D423B"/>
    <w:rsid w:val="006D431E"/>
    <w:rsid w:val="006D48BB"/>
    <w:rsid w:val="006D492A"/>
    <w:rsid w:val="006D493C"/>
    <w:rsid w:val="006D4F72"/>
    <w:rsid w:val="006D4FB0"/>
    <w:rsid w:val="006D536A"/>
    <w:rsid w:val="006D5687"/>
    <w:rsid w:val="006D59BF"/>
    <w:rsid w:val="006D5A27"/>
    <w:rsid w:val="006D5AE7"/>
    <w:rsid w:val="006D5BA9"/>
    <w:rsid w:val="006D5EC2"/>
    <w:rsid w:val="006D5FEF"/>
    <w:rsid w:val="006D615D"/>
    <w:rsid w:val="006D64B5"/>
    <w:rsid w:val="006D6A09"/>
    <w:rsid w:val="006D6C1C"/>
    <w:rsid w:val="006D6CFD"/>
    <w:rsid w:val="006D7047"/>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BCE"/>
    <w:rsid w:val="006E2190"/>
    <w:rsid w:val="006E22CC"/>
    <w:rsid w:val="006E241A"/>
    <w:rsid w:val="006E2816"/>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380"/>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DB4"/>
    <w:rsid w:val="006F2E21"/>
    <w:rsid w:val="006F3052"/>
    <w:rsid w:val="006F314D"/>
    <w:rsid w:val="006F3738"/>
    <w:rsid w:val="006F3B01"/>
    <w:rsid w:val="006F3B49"/>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6B69"/>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995"/>
    <w:rsid w:val="00706C3D"/>
    <w:rsid w:val="00706E08"/>
    <w:rsid w:val="007070E2"/>
    <w:rsid w:val="0070711F"/>
    <w:rsid w:val="0070734B"/>
    <w:rsid w:val="00707352"/>
    <w:rsid w:val="0070743B"/>
    <w:rsid w:val="007078D0"/>
    <w:rsid w:val="00707D11"/>
    <w:rsid w:val="007101EE"/>
    <w:rsid w:val="007104B8"/>
    <w:rsid w:val="00710994"/>
    <w:rsid w:val="007109CD"/>
    <w:rsid w:val="00710A3E"/>
    <w:rsid w:val="00710B02"/>
    <w:rsid w:val="00710D33"/>
    <w:rsid w:val="007110D1"/>
    <w:rsid w:val="007110FE"/>
    <w:rsid w:val="007111D7"/>
    <w:rsid w:val="00711406"/>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C3B"/>
    <w:rsid w:val="00723CE3"/>
    <w:rsid w:val="00723EC3"/>
    <w:rsid w:val="00723F42"/>
    <w:rsid w:val="00724426"/>
    <w:rsid w:val="00724771"/>
    <w:rsid w:val="00724D5D"/>
    <w:rsid w:val="00725068"/>
    <w:rsid w:val="007253CB"/>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56B"/>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AAB"/>
    <w:rsid w:val="00746DAA"/>
    <w:rsid w:val="00747048"/>
    <w:rsid w:val="00747069"/>
    <w:rsid w:val="00747359"/>
    <w:rsid w:val="00747446"/>
    <w:rsid w:val="00747462"/>
    <w:rsid w:val="00747BD8"/>
    <w:rsid w:val="00747C0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E4"/>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3D0"/>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3A1"/>
    <w:rsid w:val="007743E4"/>
    <w:rsid w:val="007744EF"/>
    <w:rsid w:val="00774F96"/>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B5F"/>
    <w:rsid w:val="007842FE"/>
    <w:rsid w:val="00784702"/>
    <w:rsid w:val="00784C31"/>
    <w:rsid w:val="00784E75"/>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7C7"/>
    <w:rsid w:val="00795E1B"/>
    <w:rsid w:val="0079601B"/>
    <w:rsid w:val="007962E1"/>
    <w:rsid w:val="0079663F"/>
    <w:rsid w:val="00796F91"/>
    <w:rsid w:val="0079727F"/>
    <w:rsid w:val="00797601"/>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9C"/>
    <w:rsid w:val="007A1BD6"/>
    <w:rsid w:val="007A1E38"/>
    <w:rsid w:val="007A1EF3"/>
    <w:rsid w:val="007A21EF"/>
    <w:rsid w:val="007A252B"/>
    <w:rsid w:val="007A261D"/>
    <w:rsid w:val="007A2A83"/>
    <w:rsid w:val="007A2BFF"/>
    <w:rsid w:val="007A2DE7"/>
    <w:rsid w:val="007A2F47"/>
    <w:rsid w:val="007A300F"/>
    <w:rsid w:val="007A3040"/>
    <w:rsid w:val="007A3373"/>
    <w:rsid w:val="007A3395"/>
    <w:rsid w:val="007A3505"/>
    <w:rsid w:val="007A36F4"/>
    <w:rsid w:val="007A3774"/>
    <w:rsid w:val="007A3BF2"/>
    <w:rsid w:val="007A4264"/>
    <w:rsid w:val="007A43F5"/>
    <w:rsid w:val="007A47FE"/>
    <w:rsid w:val="007A49C5"/>
    <w:rsid w:val="007A4AF1"/>
    <w:rsid w:val="007A4C4B"/>
    <w:rsid w:val="007A5288"/>
    <w:rsid w:val="007A55AE"/>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AA7"/>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764"/>
    <w:rsid w:val="007B7832"/>
    <w:rsid w:val="007B79EE"/>
    <w:rsid w:val="007B7A3B"/>
    <w:rsid w:val="007C0160"/>
    <w:rsid w:val="007C020C"/>
    <w:rsid w:val="007C0880"/>
    <w:rsid w:val="007C0BD2"/>
    <w:rsid w:val="007C0C27"/>
    <w:rsid w:val="007C0F3A"/>
    <w:rsid w:val="007C1065"/>
    <w:rsid w:val="007C11FC"/>
    <w:rsid w:val="007C1361"/>
    <w:rsid w:val="007C1537"/>
    <w:rsid w:val="007C1B44"/>
    <w:rsid w:val="007C1B94"/>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33E"/>
    <w:rsid w:val="007D357E"/>
    <w:rsid w:val="007D3889"/>
    <w:rsid w:val="007D39A2"/>
    <w:rsid w:val="007D39D7"/>
    <w:rsid w:val="007D3A6B"/>
    <w:rsid w:val="007D3FC1"/>
    <w:rsid w:val="007D4FF2"/>
    <w:rsid w:val="007D50CE"/>
    <w:rsid w:val="007D512C"/>
    <w:rsid w:val="007D523F"/>
    <w:rsid w:val="007D526F"/>
    <w:rsid w:val="007D54CA"/>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7FF"/>
    <w:rsid w:val="007D7882"/>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1C"/>
    <w:rsid w:val="007F18C0"/>
    <w:rsid w:val="007F1A69"/>
    <w:rsid w:val="007F22A5"/>
    <w:rsid w:val="007F2DBB"/>
    <w:rsid w:val="007F2E8D"/>
    <w:rsid w:val="007F2ED4"/>
    <w:rsid w:val="007F2F23"/>
    <w:rsid w:val="007F37CB"/>
    <w:rsid w:val="007F3BF0"/>
    <w:rsid w:val="007F3FB0"/>
    <w:rsid w:val="007F4298"/>
    <w:rsid w:val="007F438F"/>
    <w:rsid w:val="007F43A9"/>
    <w:rsid w:val="007F49D3"/>
    <w:rsid w:val="007F4ACC"/>
    <w:rsid w:val="007F50BC"/>
    <w:rsid w:val="007F50EA"/>
    <w:rsid w:val="007F5105"/>
    <w:rsid w:val="007F5608"/>
    <w:rsid w:val="007F57C9"/>
    <w:rsid w:val="007F5874"/>
    <w:rsid w:val="007F58C1"/>
    <w:rsid w:val="007F5C6B"/>
    <w:rsid w:val="007F5D4A"/>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0B6"/>
    <w:rsid w:val="008041E1"/>
    <w:rsid w:val="00804581"/>
    <w:rsid w:val="00804867"/>
    <w:rsid w:val="00804A69"/>
    <w:rsid w:val="00804B2F"/>
    <w:rsid w:val="00805767"/>
    <w:rsid w:val="00805809"/>
    <w:rsid w:val="00805A48"/>
    <w:rsid w:val="00805CB3"/>
    <w:rsid w:val="0080613F"/>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2BB1"/>
    <w:rsid w:val="0081304D"/>
    <w:rsid w:val="0081369D"/>
    <w:rsid w:val="00813745"/>
    <w:rsid w:val="0081389D"/>
    <w:rsid w:val="00813CE0"/>
    <w:rsid w:val="00813DE4"/>
    <w:rsid w:val="00813DEF"/>
    <w:rsid w:val="00813E06"/>
    <w:rsid w:val="00813FCD"/>
    <w:rsid w:val="00814240"/>
    <w:rsid w:val="0081433F"/>
    <w:rsid w:val="008143A0"/>
    <w:rsid w:val="008145D0"/>
    <w:rsid w:val="00814834"/>
    <w:rsid w:val="00814A14"/>
    <w:rsid w:val="00814B38"/>
    <w:rsid w:val="00814B65"/>
    <w:rsid w:val="00814C34"/>
    <w:rsid w:val="00814CE6"/>
    <w:rsid w:val="00814D2B"/>
    <w:rsid w:val="00815329"/>
    <w:rsid w:val="008154B6"/>
    <w:rsid w:val="008155E8"/>
    <w:rsid w:val="00815706"/>
    <w:rsid w:val="0081583C"/>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894"/>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6DEF"/>
    <w:rsid w:val="00826FF8"/>
    <w:rsid w:val="00827015"/>
    <w:rsid w:val="00827109"/>
    <w:rsid w:val="00827648"/>
    <w:rsid w:val="00827A41"/>
    <w:rsid w:val="00827AF3"/>
    <w:rsid w:val="00827C6A"/>
    <w:rsid w:val="00827C88"/>
    <w:rsid w:val="00827E08"/>
    <w:rsid w:val="00830431"/>
    <w:rsid w:val="0083056F"/>
    <w:rsid w:val="008306EC"/>
    <w:rsid w:val="00830A25"/>
    <w:rsid w:val="00830C25"/>
    <w:rsid w:val="00830F16"/>
    <w:rsid w:val="00831198"/>
    <w:rsid w:val="008312A4"/>
    <w:rsid w:val="0083136E"/>
    <w:rsid w:val="008314BC"/>
    <w:rsid w:val="0083157F"/>
    <w:rsid w:val="00831CF0"/>
    <w:rsid w:val="00832142"/>
    <w:rsid w:val="0083225E"/>
    <w:rsid w:val="00832B8B"/>
    <w:rsid w:val="00832C18"/>
    <w:rsid w:val="00832CAF"/>
    <w:rsid w:val="008330DB"/>
    <w:rsid w:val="00833296"/>
    <w:rsid w:val="00833E7C"/>
    <w:rsid w:val="00833EF5"/>
    <w:rsid w:val="008340F5"/>
    <w:rsid w:val="0083417A"/>
    <w:rsid w:val="00834512"/>
    <w:rsid w:val="008345C2"/>
    <w:rsid w:val="00834746"/>
    <w:rsid w:val="00834780"/>
    <w:rsid w:val="008349A7"/>
    <w:rsid w:val="008349E7"/>
    <w:rsid w:val="00834D25"/>
    <w:rsid w:val="00835052"/>
    <w:rsid w:val="00835777"/>
    <w:rsid w:val="00835945"/>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BCF"/>
    <w:rsid w:val="00840D46"/>
    <w:rsid w:val="00840FC6"/>
    <w:rsid w:val="0084106B"/>
    <w:rsid w:val="0084142B"/>
    <w:rsid w:val="00841434"/>
    <w:rsid w:val="00841573"/>
    <w:rsid w:val="00841739"/>
    <w:rsid w:val="008419A1"/>
    <w:rsid w:val="00841BE2"/>
    <w:rsid w:val="00841EB3"/>
    <w:rsid w:val="00842061"/>
    <w:rsid w:val="00842DB7"/>
    <w:rsid w:val="00842E03"/>
    <w:rsid w:val="008430CF"/>
    <w:rsid w:val="008432D2"/>
    <w:rsid w:val="008436CC"/>
    <w:rsid w:val="0084387F"/>
    <w:rsid w:val="00843991"/>
    <w:rsid w:val="00843AFD"/>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AE0"/>
    <w:rsid w:val="00847C4E"/>
    <w:rsid w:val="00847FD9"/>
    <w:rsid w:val="00850347"/>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088"/>
    <w:rsid w:val="0087721D"/>
    <w:rsid w:val="0087746C"/>
    <w:rsid w:val="00877C57"/>
    <w:rsid w:val="00877E1A"/>
    <w:rsid w:val="00877FA3"/>
    <w:rsid w:val="0088011E"/>
    <w:rsid w:val="00880439"/>
    <w:rsid w:val="008804C9"/>
    <w:rsid w:val="0088052B"/>
    <w:rsid w:val="008805B7"/>
    <w:rsid w:val="008806CC"/>
    <w:rsid w:val="00880B3D"/>
    <w:rsid w:val="00880D84"/>
    <w:rsid w:val="00880DDE"/>
    <w:rsid w:val="00880E9E"/>
    <w:rsid w:val="008810DF"/>
    <w:rsid w:val="008810FA"/>
    <w:rsid w:val="00881842"/>
    <w:rsid w:val="00881F28"/>
    <w:rsid w:val="00881F60"/>
    <w:rsid w:val="0088261A"/>
    <w:rsid w:val="00882BB1"/>
    <w:rsid w:val="00882DF8"/>
    <w:rsid w:val="00883004"/>
    <w:rsid w:val="008832D6"/>
    <w:rsid w:val="00883AC4"/>
    <w:rsid w:val="00883AD5"/>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6FF2"/>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84B"/>
    <w:rsid w:val="00893AC0"/>
    <w:rsid w:val="00893ADC"/>
    <w:rsid w:val="00893B3B"/>
    <w:rsid w:val="00893C44"/>
    <w:rsid w:val="00893E2F"/>
    <w:rsid w:val="00893E96"/>
    <w:rsid w:val="008940FF"/>
    <w:rsid w:val="00894304"/>
    <w:rsid w:val="0089459B"/>
    <w:rsid w:val="00894873"/>
    <w:rsid w:val="00894B07"/>
    <w:rsid w:val="00895125"/>
    <w:rsid w:val="00895243"/>
    <w:rsid w:val="00895484"/>
    <w:rsid w:val="0089563D"/>
    <w:rsid w:val="00895A0C"/>
    <w:rsid w:val="008965AD"/>
    <w:rsid w:val="0089695D"/>
    <w:rsid w:val="00896A6F"/>
    <w:rsid w:val="00896BCC"/>
    <w:rsid w:val="00896D10"/>
    <w:rsid w:val="00896DF5"/>
    <w:rsid w:val="00896FEA"/>
    <w:rsid w:val="00897190"/>
    <w:rsid w:val="0089724B"/>
    <w:rsid w:val="00897567"/>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63C"/>
    <w:rsid w:val="008A2AAE"/>
    <w:rsid w:val="008A2D2E"/>
    <w:rsid w:val="008A2E24"/>
    <w:rsid w:val="008A2F26"/>
    <w:rsid w:val="008A2F9B"/>
    <w:rsid w:val="008A3390"/>
    <w:rsid w:val="008A34D0"/>
    <w:rsid w:val="008A36ED"/>
    <w:rsid w:val="008A3898"/>
    <w:rsid w:val="008A3A64"/>
    <w:rsid w:val="008A3EF8"/>
    <w:rsid w:val="008A42D8"/>
    <w:rsid w:val="008A457F"/>
    <w:rsid w:val="008A4856"/>
    <w:rsid w:val="008A50B0"/>
    <w:rsid w:val="008A53C3"/>
    <w:rsid w:val="008A59E9"/>
    <w:rsid w:val="008A631F"/>
    <w:rsid w:val="008A668F"/>
    <w:rsid w:val="008A67FF"/>
    <w:rsid w:val="008A6A20"/>
    <w:rsid w:val="008A7261"/>
    <w:rsid w:val="008A72A4"/>
    <w:rsid w:val="008A72E3"/>
    <w:rsid w:val="008A758D"/>
    <w:rsid w:val="008A75C5"/>
    <w:rsid w:val="008A7669"/>
    <w:rsid w:val="008A7819"/>
    <w:rsid w:val="008A7BEA"/>
    <w:rsid w:val="008A7C09"/>
    <w:rsid w:val="008A7FCB"/>
    <w:rsid w:val="008B01A2"/>
    <w:rsid w:val="008B0419"/>
    <w:rsid w:val="008B097E"/>
    <w:rsid w:val="008B0AB4"/>
    <w:rsid w:val="008B0AC0"/>
    <w:rsid w:val="008B0C49"/>
    <w:rsid w:val="008B0CD0"/>
    <w:rsid w:val="008B0FE8"/>
    <w:rsid w:val="008B10C7"/>
    <w:rsid w:val="008B1217"/>
    <w:rsid w:val="008B130E"/>
    <w:rsid w:val="008B1651"/>
    <w:rsid w:val="008B175A"/>
    <w:rsid w:val="008B1BF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4B59"/>
    <w:rsid w:val="008B5577"/>
    <w:rsid w:val="008B5F91"/>
    <w:rsid w:val="008B60E9"/>
    <w:rsid w:val="008B60ED"/>
    <w:rsid w:val="008B624E"/>
    <w:rsid w:val="008B681E"/>
    <w:rsid w:val="008B6D6B"/>
    <w:rsid w:val="008B6E5C"/>
    <w:rsid w:val="008B757A"/>
    <w:rsid w:val="008B766A"/>
    <w:rsid w:val="008B7A0E"/>
    <w:rsid w:val="008C0192"/>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7D"/>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421"/>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32E"/>
    <w:rsid w:val="008E78BE"/>
    <w:rsid w:val="008E7DB3"/>
    <w:rsid w:val="008F01AB"/>
    <w:rsid w:val="008F0454"/>
    <w:rsid w:val="008F0460"/>
    <w:rsid w:val="008F0812"/>
    <w:rsid w:val="008F0C10"/>
    <w:rsid w:val="008F0D27"/>
    <w:rsid w:val="008F10CB"/>
    <w:rsid w:val="008F1CF8"/>
    <w:rsid w:val="008F2201"/>
    <w:rsid w:val="008F2595"/>
    <w:rsid w:val="008F2694"/>
    <w:rsid w:val="008F2B4B"/>
    <w:rsid w:val="008F33CE"/>
    <w:rsid w:val="008F3601"/>
    <w:rsid w:val="008F3798"/>
    <w:rsid w:val="008F3D2D"/>
    <w:rsid w:val="008F3D7C"/>
    <w:rsid w:val="008F3DC9"/>
    <w:rsid w:val="008F4107"/>
    <w:rsid w:val="008F4240"/>
    <w:rsid w:val="008F45CD"/>
    <w:rsid w:val="008F473A"/>
    <w:rsid w:val="008F48AD"/>
    <w:rsid w:val="008F4AE7"/>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AF"/>
    <w:rsid w:val="008F7CEF"/>
    <w:rsid w:val="008F7E34"/>
    <w:rsid w:val="008F7F61"/>
    <w:rsid w:val="0090009E"/>
    <w:rsid w:val="009000FD"/>
    <w:rsid w:val="00900688"/>
    <w:rsid w:val="009007EA"/>
    <w:rsid w:val="00900A0A"/>
    <w:rsid w:val="00900DDE"/>
    <w:rsid w:val="00900DF1"/>
    <w:rsid w:val="00901055"/>
    <w:rsid w:val="009010AF"/>
    <w:rsid w:val="00901425"/>
    <w:rsid w:val="00901845"/>
    <w:rsid w:val="00901C3B"/>
    <w:rsid w:val="009021DE"/>
    <w:rsid w:val="009022BC"/>
    <w:rsid w:val="009022F3"/>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2E4"/>
    <w:rsid w:val="00905816"/>
    <w:rsid w:val="009058DE"/>
    <w:rsid w:val="00905A06"/>
    <w:rsid w:val="00906000"/>
    <w:rsid w:val="00906100"/>
    <w:rsid w:val="009064CA"/>
    <w:rsid w:val="009067B8"/>
    <w:rsid w:val="00906C4B"/>
    <w:rsid w:val="00906EED"/>
    <w:rsid w:val="00907071"/>
    <w:rsid w:val="0090715C"/>
    <w:rsid w:val="00907409"/>
    <w:rsid w:val="00907549"/>
    <w:rsid w:val="009077BB"/>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3AFF"/>
    <w:rsid w:val="00923E4C"/>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066C"/>
    <w:rsid w:val="00930AF1"/>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57F"/>
    <w:rsid w:val="00934958"/>
    <w:rsid w:val="009349A9"/>
    <w:rsid w:val="00934AC7"/>
    <w:rsid w:val="00934BDE"/>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8CF"/>
    <w:rsid w:val="00941A1C"/>
    <w:rsid w:val="00941B97"/>
    <w:rsid w:val="00941F23"/>
    <w:rsid w:val="00942397"/>
    <w:rsid w:val="00942772"/>
    <w:rsid w:val="00942BB8"/>
    <w:rsid w:val="00943256"/>
    <w:rsid w:val="00943336"/>
    <w:rsid w:val="0094335F"/>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51AB"/>
    <w:rsid w:val="009458ED"/>
    <w:rsid w:val="00945D64"/>
    <w:rsid w:val="00945E49"/>
    <w:rsid w:val="00945F8E"/>
    <w:rsid w:val="00945FD3"/>
    <w:rsid w:val="0094618D"/>
    <w:rsid w:val="009462D8"/>
    <w:rsid w:val="0094630C"/>
    <w:rsid w:val="00946388"/>
    <w:rsid w:val="009463B9"/>
    <w:rsid w:val="009463D1"/>
    <w:rsid w:val="0094666C"/>
    <w:rsid w:val="00946CAB"/>
    <w:rsid w:val="00947238"/>
    <w:rsid w:val="00947711"/>
    <w:rsid w:val="00947C79"/>
    <w:rsid w:val="00947E55"/>
    <w:rsid w:val="009501C0"/>
    <w:rsid w:val="009504EC"/>
    <w:rsid w:val="009509D7"/>
    <w:rsid w:val="00950B09"/>
    <w:rsid w:val="00950DD1"/>
    <w:rsid w:val="00951417"/>
    <w:rsid w:val="0095154C"/>
    <w:rsid w:val="009515C9"/>
    <w:rsid w:val="00951706"/>
    <w:rsid w:val="009517A9"/>
    <w:rsid w:val="009518BD"/>
    <w:rsid w:val="00951995"/>
    <w:rsid w:val="00951C7E"/>
    <w:rsid w:val="00951CF6"/>
    <w:rsid w:val="00951ED4"/>
    <w:rsid w:val="00951F74"/>
    <w:rsid w:val="0095209E"/>
    <w:rsid w:val="0095211E"/>
    <w:rsid w:val="0095225E"/>
    <w:rsid w:val="0095235C"/>
    <w:rsid w:val="00952385"/>
    <w:rsid w:val="0095263E"/>
    <w:rsid w:val="00952752"/>
    <w:rsid w:val="009527E4"/>
    <w:rsid w:val="00952ACA"/>
    <w:rsid w:val="00952C1F"/>
    <w:rsid w:val="009537A7"/>
    <w:rsid w:val="00953B1F"/>
    <w:rsid w:val="00953EBE"/>
    <w:rsid w:val="00953F8D"/>
    <w:rsid w:val="009541D7"/>
    <w:rsid w:val="009544E0"/>
    <w:rsid w:val="00954855"/>
    <w:rsid w:val="009548C3"/>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9A0"/>
    <w:rsid w:val="00964B17"/>
    <w:rsid w:val="00964C39"/>
    <w:rsid w:val="00964E3C"/>
    <w:rsid w:val="00964E69"/>
    <w:rsid w:val="00964EA5"/>
    <w:rsid w:val="0096504D"/>
    <w:rsid w:val="0096540C"/>
    <w:rsid w:val="00965443"/>
    <w:rsid w:val="009654F0"/>
    <w:rsid w:val="009659EA"/>
    <w:rsid w:val="00965A1D"/>
    <w:rsid w:val="009662CB"/>
    <w:rsid w:val="0096691D"/>
    <w:rsid w:val="00966EC4"/>
    <w:rsid w:val="0096766C"/>
    <w:rsid w:val="00967798"/>
    <w:rsid w:val="00967851"/>
    <w:rsid w:val="009679AA"/>
    <w:rsid w:val="00967D2D"/>
    <w:rsid w:val="00967EBF"/>
    <w:rsid w:val="00967F72"/>
    <w:rsid w:val="0097020F"/>
    <w:rsid w:val="00970292"/>
    <w:rsid w:val="009703F0"/>
    <w:rsid w:val="009706E1"/>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EBA"/>
    <w:rsid w:val="00972F4C"/>
    <w:rsid w:val="00972FEB"/>
    <w:rsid w:val="00973257"/>
    <w:rsid w:val="0097383E"/>
    <w:rsid w:val="009738E5"/>
    <w:rsid w:val="009739F2"/>
    <w:rsid w:val="009739F8"/>
    <w:rsid w:val="00973C78"/>
    <w:rsid w:val="00973DA5"/>
    <w:rsid w:val="00973F29"/>
    <w:rsid w:val="00974182"/>
    <w:rsid w:val="009744FF"/>
    <w:rsid w:val="00974520"/>
    <w:rsid w:val="009745ED"/>
    <w:rsid w:val="00974950"/>
    <w:rsid w:val="0097496E"/>
    <w:rsid w:val="00974D6B"/>
    <w:rsid w:val="00974EBD"/>
    <w:rsid w:val="009751BA"/>
    <w:rsid w:val="00975502"/>
    <w:rsid w:val="00975859"/>
    <w:rsid w:val="00975FAD"/>
    <w:rsid w:val="009763B4"/>
    <w:rsid w:val="00976499"/>
    <w:rsid w:val="00976B43"/>
    <w:rsid w:val="00976E6B"/>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C41"/>
    <w:rsid w:val="009841BA"/>
    <w:rsid w:val="00984206"/>
    <w:rsid w:val="00984952"/>
    <w:rsid w:val="0098501F"/>
    <w:rsid w:val="0098511E"/>
    <w:rsid w:val="009852B3"/>
    <w:rsid w:val="009853DB"/>
    <w:rsid w:val="0098541D"/>
    <w:rsid w:val="009859B9"/>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293"/>
    <w:rsid w:val="00996546"/>
    <w:rsid w:val="009965D4"/>
    <w:rsid w:val="009969BB"/>
    <w:rsid w:val="00996A8B"/>
    <w:rsid w:val="00996CD1"/>
    <w:rsid w:val="00996CD4"/>
    <w:rsid w:val="00996E89"/>
    <w:rsid w:val="0099713E"/>
    <w:rsid w:val="009971EA"/>
    <w:rsid w:val="0099731A"/>
    <w:rsid w:val="00997861"/>
    <w:rsid w:val="009979D6"/>
    <w:rsid w:val="00997B54"/>
    <w:rsid w:val="00997B8D"/>
    <w:rsid w:val="00997CA3"/>
    <w:rsid w:val="00997E0B"/>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632"/>
    <w:rsid w:val="009A37AC"/>
    <w:rsid w:val="009A3AB5"/>
    <w:rsid w:val="009A3F72"/>
    <w:rsid w:val="009A4028"/>
    <w:rsid w:val="009A422E"/>
    <w:rsid w:val="009A4289"/>
    <w:rsid w:val="009A473D"/>
    <w:rsid w:val="009A4893"/>
    <w:rsid w:val="009A4ACF"/>
    <w:rsid w:val="009A4D85"/>
    <w:rsid w:val="009A4E0A"/>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07"/>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3DDC"/>
    <w:rsid w:val="009B4037"/>
    <w:rsid w:val="009B42B5"/>
    <w:rsid w:val="009B4458"/>
    <w:rsid w:val="009B4821"/>
    <w:rsid w:val="009B4BED"/>
    <w:rsid w:val="009B4C24"/>
    <w:rsid w:val="009B4C25"/>
    <w:rsid w:val="009B4FA0"/>
    <w:rsid w:val="009B4FF8"/>
    <w:rsid w:val="009B5275"/>
    <w:rsid w:val="009B544A"/>
    <w:rsid w:val="009B5821"/>
    <w:rsid w:val="009B59B0"/>
    <w:rsid w:val="009B5A67"/>
    <w:rsid w:val="009B5A80"/>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148"/>
    <w:rsid w:val="009C1266"/>
    <w:rsid w:val="009C1A35"/>
    <w:rsid w:val="009C1D4B"/>
    <w:rsid w:val="009C1E0C"/>
    <w:rsid w:val="009C20E5"/>
    <w:rsid w:val="009C250F"/>
    <w:rsid w:val="009C281C"/>
    <w:rsid w:val="009C298A"/>
    <w:rsid w:val="009C2CDB"/>
    <w:rsid w:val="009C3413"/>
    <w:rsid w:val="009C3D88"/>
    <w:rsid w:val="009C4362"/>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8CE"/>
    <w:rsid w:val="009D090F"/>
    <w:rsid w:val="009D09ED"/>
    <w:rsid w:val="009D0DB6"/>
    <w:rsid w:val="009D0F69"/>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D7E18"/>
    <w:rsid w:val="009E07F9"/>
    <w:rsid w:val="009E0C95"/>
    <w:rsid w:val="009E0D2B"/>
    <w:rsid w:val="009E11A9"/>
    <w:rsid w:val="009E176B"/>
    <w:rsid w:val="009E1E13"/>
    <w:rsid w:val="009E1E54"/>
    <w:rsid w:val="009E1F70"/>
    <w:rsid w:val="009E1FFC"/>
    <w:rsid w:val="009E216F"/>
    <w:rsid w:val="009E2A61"/>
    <w:rsid w:val="009E2D99"/>
    <w:rsid w:val="009E2F97"/>
    <w:rsid w:val="009E3235"/>
    <w:rsid w:val="009E35F6"/>
    <w:rsid w:val="009E3790"/>
    <w:rsid w:val="009E38B9"/>
    <w:rsid w:val="009E3C27"/>
    <w:rsid w:val="009E457F"/>
    <w:rsid w:val="009E45E3"/>
    <w:rsid w:val="009E4637"/>
    <w:rsid w:val="009E4C0D"/>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44"/>
    <w:rsid w:val="009E798E"/>
    <w:rsid w:val="009E7D58"/>
    <w:rsid w:val="009F06E6"/>
    <w:rsid w:val="009F06F6"/>
    <w:rsid w:val="009F074E"/>
    <w:rsid w:val="009F0C38"/>
    <w:rsid w:val="009F0CD1"/>
    <w:rsid w:val="009F1033"/>
    <w:rsid w:val="009F14E1"/>
    <w:rsid w:val="009F1531"/>
    <w:rsid w:val="009F187B"/>
    <w:rsid w:val="009F1933"/>
    <w:rsid w:val="009F1A06"/>
    <w:rsid w:val="009F1B33"/>
    <w:rsid w:val="009F26C6"/>
    <w:rsid w:val="009F2E7E"/>
    <w:rsid w:val="009F32D6"/>
    <w:rsid w:val="009F3363"/>
    <w:rsid w:val="009F33D5"/>
    <w:rsid w:val="009F36B8"/>
    <w:rsid w:val="009F3782"/>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6FD8"/>
    <w:rsid w:val="009F7169"/>
    <w:rsid w:val="009F7235"/>
    <w:rsid w:val="009F7240"/>
    <w:rsid w:val="009F7411"/>
    <w:rsid w:val="009F76CB"/>
    <w:rsid w:val="009F774D"/>
    <w:rsid w:val="009F7883"/>
    <w:rsid w:val="009F7AC9"/>
    <w:rsid w:val="009F7BD3"/>
    <w:rsid w:val="009F7C7A"/>
    <w:rsid w:val="00A000AB"/>
    <w:rsid w:val="00A00248"/>
    <w:rsid w:val="00A00519"/>
    <w:rsid w:val="00A009FB"/>
    <w:rsid w:val="00A01006"/>
    <w:rsid w:val="00A011C6"/>
    <w:rsid w:val="00A01CDF"/>
    <w:rsid w:val="00A01D2D"/>
    <w:rsid w:val="00A01F3F"/>
    <w:rsid w:val="00A01F62"/>
    <w:rsid w:val="00A021CA"/>
    <w:rsid w:val="00A02844"/>
    <w:rsid w:val="00A02B26"/>
    <w:rsid w:val="00A03081"/>
    <w:rsid w:val="00A0345E"/>
    <w:rsid w:val="00A03893"/>
    <w:rsid w:val="00A0394B"/>
    <w:rsid w:val="00A03A26"/>
    <w:rsid w:val="00A0403F"/>
    <w:rsid w:val="00A040A1"/>
    <w:rsid w:val="00A04101"/>
    <w:rsid w:val="00A04399"/>
    <w:rsid w:val="00A04541"/>
    <w:rsid w:val="00A04846"/>
    <w:rsid w:val="00A04A92"/>
    <w:rsid w:val="00A04F7D"/>
    <w:rsid w:val="00A0533D"/>
    <w:rsid w:val="00A053CB"/>
    <w:rsid w:val="00A0559E"/>
    <w:rsid w:val="00A059D7"/>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38C"/>
    <w:rsid w:val="00A1342F"/>
    <w:rsid w:val="00A13511"/>
    <w:rsid w:val="00A135F2"/>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36B"/>
    <w:rsid w:val="00A216DF"/>
    <w:rsid w:val="00A218A9"/>
    <w:rsid w:val="00A218AE"/>
    <w:rsid w:val="00A21A9D"/>
    <w:rsid w:val="00A21AAA"/>
    <w:rsid w:val="00A21E51"/>
    <w:rsid w:val="00A22132"/>
    <w:rsid w:val="00A22207"/>
    <w:rsid w:val="00A226BE"/>
    <w:rsid w:val="00A228A7"/>
    <w:rsid w:val="00A22D94"/>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3C"/>
    <w:rsid w:val="00A41CA6"/>
    <w:rsid w:val="00A42659"/>
    <w:rsid w:val="00A42721"/>
    <w:rsid w:val="00A42897"/>
    <w:rsid w:val="00A42937"/>
    <w:rsid w:val="00A429DE"/>
    <w:rsid w:val="00A42B2B"/>
    <w:rsid w:val="00A42D4E"/>
    <w:rsid w:val="00A42D52"/>
    <w:rsid w:val="00A4339C"/>
    <w:rsid w:val="00A43631"/>
    <w:rsid w:val="00A43995"/>
    <w:rsid w:val="00A439DE"/>
    <w:rsid w:val="00A44069"/>
    <w:rsid w:val="00A44882"/>
    <w:rsid w:val="00A44AA5"/>
    <w:rsid w:val="00A44E28"/>
    <w:rsid w:val="00A44FD8"/>
    <w:rsid w:val="00A4508F"/>
    <w:rsid w:val="00A452CD"/>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4EF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16"/>
    <w:rsid w:val="00A57B21"/>
    <w:rsid w:val="00A57C08"/>
    <w:rsid w:val="00A57D71"/>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6"/>
    <w:rsid w:val="00A63A37"/>
    <w:rsid w:val="00A63A89"/>
    <w:rsid w:val="00A63C5E"/>
    <w:rsid w:val="00A63E55"/>
    <w:rsid w:val="00A63F44"/>
    <w:rsid w:val="00A64196"/>
    <w:rsid w:val="00A64270"/>
    <w:rsid w:val="00A64934"/>
    <w:rsid w:val="00A64BC7"/>
    <w:rsid w:val="00A64EB1"/>
    <w:rsid w:val="00A64F4D"/>
    <w:rsid w:val="00A6533F"/>
    <w:rsid w:val="00A65354"/>
    <w:rsid w:val="00A656D7"/>
    <w:rsid w:val="00A65781"/>
    <w:rsid w:val="00A657CF"/>
    <w:rsid w:val="00A65A57"/>
    <w:rsid w:val="00A65D05"/>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28A"/>
    <w:rsid w:val="00A70725"/>
    <w:rsid w:val="00A707FE"/>
    <w:rsid w:val="00A70A35"/>
    <w:rsid w:val="00A70C0A"/>
    <w:rsid w:val="00A70C9B"/>
    <w:rsid w:val="00A7116D"/>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9DA"/>
    <w:rsid w:val="00A80E52"/>
    <w:rsid w:val="00A81275"/>
    <w:rsid w:val="00A8135C"/>
    <w:rsid w:val="00A81633"/>
    <w:rsid w:val="00A81909"/>
    <w:rsid w:val="00A81AB2"/>
    <w:rsid w:val="00A8221B"/>
    <w:rsid w:val="00A82665"/>
    <w:rsid w:val="00A82979"/>
    <w:rsid w:val="00A82A27"/>
    <w:rsid w:val="00A82C3B"/>
    <w:rsid w:val="00A82D62"/>
    <w:rsid w:val="00A82EE1"/>
    <w:rsid w:val="00A831CE"/>
    <w:rsid w:val="00A831F0"/>
    <w:rsid w:val="00A834EC"/>
    <w:rsid w:val="00A83BF1"/>
    <w:rsid w:val="00A83C06"/>
    <w:rsid w:val="00A83D3C"/>
    <w:rsid w:val="00A83EB2"/>
    <w:rsid w:val="00A8409E"/>
    <w:rsid w:val="00A84298"/>
    <w:rsid w:val="00A8452F"/>
    <w:rsid w:val="00A845D3"/>
    <w:rsid w:val="00A84868"/>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BC7"/>
    <w:rsid w:val="00A91CCC"/>
    <w:rsid w:val="00A91D3C"/>
    <w:rsid w:val="00A91F3E"/>
    <w:rsid w:val="00A924F7"/>
    <w:rsid w:val="00A930F9"/>
    <w:rsid w:val="00A934FE"/>
    <w:rsid w:val="00A93715"/>
    <w:rsid w:val="00A9399B"/>
    <w:rsid w:val="00A939D3"/>
    <w:rsid w:val="00A93B4D"/>
    <w:rsid w:val="00A93BDA"/>
    <w:rsid w:val="00A93E41"/>
    <w:rsid w:val="00A93FDF"/>
    <w:rsid w:val="00A94127"/>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4A"/>
    <w:rsid w:val="00AA158B"/>
    <w:rsid w:val="00AA1D12"/>
    <w:rsid w:val="00AA1EEC"/>
    <w:rsid w:val="00AA2061"/>
    <w:rsid w:val="00AA210C"/>
    <w:rsid w:val="00AA2587"/>
    <w:rsid w:val="00AA298D"/>
    <w:rsid w:val="00AA29F2"/>
    <w:rsid w:val="00AA2C76"/>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36E"/>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78A"/>
    <w:rsid w:val="00AC262F"/>
    <w:rsid w:val="00AC26FE"/>
    <w:rsid w:val="00AC2CE6"/>
    <w:rsid w:val="00AC2D4E"/>
    <w:rsid w:val="00AC3084"/>
    <w:rsid w:val="00AC3431"/>
    <w:rsid w:val="00AC3539"/>
    <w:rsid w:val="00AC38E9"/>
    <w:rsid w:val="00AC446F"/>
    <w:rsid w:val="00AC45D6"/>
    <w:rsid w:val="00AC4D53"/>
    <w:rsid w:val="00AC4E2E"/>
    <w:rsid w:val="00AC4EEF"/>
    <w:rsid w:val="00AC5822"/>
    <w:rsid w:val="00AC5A3B"/>
    <w:rsid w:val="00AC5E01"/>
    <w:rsid w:val="00AC61B3"/>
    <w:rsid w:val="00AC63F4"/>
    <w:rsid w:val="00AC6434"/>
    <w:rsid w:val="00AC6521"/>
    <w:rsid w:val="00AC690A"/>
    <w:rsid w:val="00AC6D0A"/>
    <w:rsid w:val="00AC6F7C"/>
    <w:rsid w:val="00AC7142"/>
    <w:rsid w:val="00AC731B"/>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18F"/>
    <w:rsid w:val="00AD2264"/>
    <w:rsid w:val="00AD2507"/>
    <w:rsid w:val="00AD26F0"/>
    <w:rsid w:val="00AD284F"/>
    <w:rsid w:val="00AD28FD"/>
    <w:rsid w:val="00AD29E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590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A0B"/>
    <w:rsid w:val="00AE5BC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61"/>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6D72"/>
    <w:rsid w:val="00B071EA"/>
    <w:rsid w:val="00B072FF"/>
    <w:rsid w:val="00B075EC"/>
    <w:rsid w:val="00B07CBE"/>
    <w:rsid w:val="00B07F35"/>
    <w:rsid w:val="00B10089"/>
    <w:rsid w:val="00B1014B"/>
    <w:rsid w:val="00B1054D"/>
    <w:rsid w:val="00B1093D"/>
    <w:rsid w:val="00B109D0"/>
    <w:rsid w:val="00B10BD1"/>
    <w:rsid w:val="00B10E06"/>
    <w:rsid w:val="00B10FC2"/>
    <w:rsid w:val="00B111BF"/>
    <w:rsid w:val="00B114C4"/>
    <w:rsid w:val="00B115A1"/>
    <w:rsid w:val="00B115D1"/>
    <w:rsid w:val="00B11882"/>
    <w:rsid w:val="00B118D4"/>
    <w:rsid w:val="00B11E29"/>
    <w:rsid w:val="00B1223E"/>
    <w:rsid w:val="00B12440"/>
    <w:rsid w:val="00B12455"/>
    <w:rsid w:val="00B128F1"/>
    <w:rsid w:val="00B12E5E"/>
    <w:rsid w:val="00B12F78"/>
    <w:rsid w:val="00B137BE"/>
    <w:rsid w:val="00B137D3"/>
    <w:rsid w:val="00B1388A"/>
    <w:rsid w:val="00B13D29"/>
    <w:rsid w:val="00B13E8E"/>
    <w:rsid w:val="00B13EAA"/>
    <w:rsid w:val="00B13F1F"/>
    <w:rsid w:val="00B13F80"/>
    <w:rsid w:val="00B1400C"/>
    <w:rsid w:val="00B1415E"/>
    <w:rsid w:val="00B145C7"/>
    <w:rsid w:val="00B147CC"/>
    <w:rsid w:val="00B1489F"/>
    <w:rsid w:val="00B14D07"/>
    <w:rsid w:val="00B150B5"/>
    <w:rsid w:val="00B15141"/>
    <w:rsid w:val="00B151C6"/>
    <w:rsid w:val="00B155A9"/>
    <w:rsid w:val="00B15A0F"/>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6EFB"/>
    <w:rsid w:val="00B37121"/>
    <w:rsid w:val="00B37483"/>
    <w:rsid w:val="00B375F8"/>
    <w:rsid w:val="00B37742"/>
    <w:rsid w:val="00B377CE"/>
    <w:rsid w:val="00B3786D"/>
    <w:rsid w:val="00B37A76"/>
    <w:rsid w:val="00B37DD8"/>
    <w:rsid w:val="00B37E1E"/>
    <w:rsid w:val="00B4003E"/>
    <w:rsid w:val="00B401BB"/>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2E9"/>
    <w:rsid w:val="00B43761"/>
    <w:rsid w:val="00B437BD"/>
    <w:rsid w:val="00B43985"/>
    <w:rsid w:val="00B439FA"/>
    <w:rsid w:val="00B43AF6"/>
    <w:rsid w:val="00B43D4D"/>
    <w:rsid w:val="00B43E1A"/>
    <w:rsid w:val="00B43F15"/>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2DC6"/>
    <w:rsid w:val="00B53CDF"/>
    <w:rsid w:val="00B53EAD"/>
    <w:rsid w:val="00B53ED5"/>
    <w:rsid w:val="00B53EF5"/>
    <w:rsid w:val="00B53F8F"/>
    <w:rsid w:val="00B54239"/>
    <w:rsid w:val="00B5428C"/>
    <w:rsid w:val="00B5447D"/>
    <w:rsid w:val="00B5475E"/>
    <w:rsid w:val="00B54989"/>
    <w:rsid w:val="00B54D18"/>
    <w:rsid w:val="00B553CF"/>
    <w:rsid w:val="00B555B8"/>
    <w:rsid w:val="00B556AC"/>
    <w:rsid w:val="00B558C7"/>
    <w:rsid w:val="00B55ACA"/>
    <w:rsid w:val="00B55C1A"/>
    <w:rsid w:val="00B55FBC"/>
    <w:rsid w:val="00B5612F"/>
    <w:rsid w:val="00B566E0"/>
    <w:rsid w:val="00B5685D"/>
    <w:rsid w:val="00B569B9"/>
    <w:rsid w:val="00B56BD4"/>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A8"/>
    <w:rsid w:val="00B620E1"/>
    <w:rsid w:val="00B62161"/>
    <w:rsid w:val="00B62201"/>
    <w:rsid w:val="00B6237B"/>
    <w:rsid w:val="00B62A18"/>
    <w:rsid w:val="00B62BCB"/>
    <w:rsid w:val="00B63041"/>
    <w:rsid w:val="00B6350C"/>
    <w:rsid w:val="00B6353B"/>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60A"/>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556"/>
    <w:rsid w:val="00B74791"/>
    <w:rsid w:val="00B74A0D"/>
    <w:rsid w:val="00B74A73"/>
    <w:rsid w:val="00B74EC0"/>
    <w:rsid w:val="00B7506F"/>
    <w:rsid w:val="00B754FE"/>
    <w:rsid w:val="00B75667"/>
    <w:rsid w:val="00B75BC4"/>
    <w:rsid w:val="00B75BDA"/>
    <w:rsid w:val="00B75F2C"/>
    <w:rsid w:val="00B765DC"/>
    <w:rsid w:val="00B766E3"/>
    <w:rsid w:val="00B76727"/>
    <w:rsid w:val="00B767B4"/>
    <w:rsid w:val="00B768FC"/>
    <w:rsid w:val="00B76DF0"/>
    <w:rsid w:val="00B76FAC"/>
    <w:rsid w:val="00B77062"/>
    <w:rsid w:val="00B7709F"/>
    <w:rsid w:val="00B774CC"/>
    <w:rsid w:val="00B77502"/>
    <w:rsid w:val="00B776B3"/>
    <w:rsid w:val="00B77A5A"/>
    <w:rsid w:val="00B77AF7"/>
    <w:rsid w:val="00B77D8A"/>
    <w:rsid w:val="00B801D2"/>
    <w:rsid w:val="00B80460"/>
    <w:rsid w:val="00B8053A"/>
    <w:rsid w:val="00B8053B"/>
    <w:rsid w:val="00B80733"/>
    <w:rsid w:val="00B80795"/>
    <w:rsid w:val="00B80F5B"/>
    <w:rsid w:val="00B812D2"/>
    <w:rsid w:val="00B81578"/>
    <w:rsid w:val="00B81684"/>
    <w:rsid w:val="00B817F4"/>
    <w:rsid w:val="00B8198F"/>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241"/>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2E0"/>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371"/>
    <w:rsid w:val="00B93626"/>
    <w:rsid w:val="00B93A34"/>
    <w:rsid w:val="00B93B55"/>
    <w:rsid w:val="00B93C36"/>
    <w:rsid w:val="00B94054"/>
    <w:rsid w:val="00B94253"/>
    <w:rsid w:val="00B9436E"/>
    <w:rsid w:val="00B94964"/>
    <w:rsid w:val="00B9496B"/>
    <w:rsid w:val="00B94E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9D"/>
    <w:rsid w:val="00B978FA"/>
    <w:rsid w:val="00B97B85"/>
    <w:rsid w:val="00BA067F"/>
    <w:rsid w:val="00BA0719"/>
    <w:rsid w:val="00BA096C"/>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3FD5"/>
    <w:rsid w:val="00BA40BE"/>
    <w:rsid w:val="00BA4458"/>
    <w:rsid w:val="00BA476B"/>
    <w:rsid w:val="00BA48E0"/>
    <w:rsid w:val="00BA4A22"/>
    <w:rsid w:val="00BA4C65"/>
    <w:rsid w:val="00BA4D25"/>
    <w:rsid w:val="00BA5267"/>
    <w:rsid w:val="00BA52C6"/>
    <w:rsid w:val="00BA5346"/>
    <w:rsid w:val="00BA54FB"/>
    <w:rsid w:val="00BA557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E20"/>
    <w:rsid w:val="00BB225D"/>
    <w:rsid w:val="00BB22BD"/>
    <w:rsid w:val="00BB2551"/>
    <w:rsid w:val="00BB2D6E"/>
    <w:rsid w:val="00BB317E"/>
    <w:rsid w:val="00BB3355"/>
    <w:rsid w:val="00BB365A"/>
    <w:rsid w:val="00BB3E53"/>
    <w:rsid w:val="00BB3F4C"/>
    <w:rsid w:val="00BB3F8F"/>
    <w:rsid w:val="00BB4051"/>
    <w:rsid w:val="00BB424D"/>
    <w:rsid w:val="00BB449D"/>
    <w:rsid w:val="00BB4639"/>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DC"/>
    <w:rsid w:val="00BB71EC"/>
    <w:rsid w:val="00BB723D"/>
    <w:rsid w:val="00BB724B"/>
    <w:rsid w:val="00BB7634"/>
    <w:rsid w:val="00BB7E4A"/>
    <w:rsid w:val="00BC01B9"/>
    <w:rsid w:val="00BC0203"/>
    <w:rsid w:val="00BC0595"/>
    <w:rsid w:val="00BC05D0"/>
    <w:rsid w:val="00BC0873"/>
    <w:rsid w:val="00BC08CF"/>
    <w:rsid w:val="00BC0BEE"/>
    <w:rsid w:val="00BC130E"/>
    <w:rsid w:val="00BC137E"/>
    <w:rsid w:val="00BC14D9"/>
    <w:rsid w:val="00BC14DF"/>
    <w:rsid w:val="00BC16BF"/>
    <w:rsid w:val="00BC1801"/>
    <w:rsid w:val="00BC1A03"/>
    <w:rsid w:val="00BC1A4D"/>
    <w:rsid w:val="00BC1A99"/>
    <w:rsid w:val="00BC1ACF"/>
    <w:rsid w:val="00BC1D9B"/>
    <w:rsid w:val="00BC201A"/>
    <w:rsid w:val="00BC2545"/>
    <w:rsid w:val="00BC2816"/>
    <w:rsid w:val="00BC2877"/>
    <w:rsid w:val="00BC2BC7"/>
    <w:rsid w:val="00BC2EB7"/>
    <w:rsid w:val="00BC2F45"/>
    <w:rsid w:val="00BC321B"/>
    <w:rsid w:val="00BC32E0"/>
    <w:rsid w:val="00BC344D"/>
    <w:rsid w:val="00BC344E"/>
    <w:rsid w:val="00BC38B8"/>
    <w:rsid w:val="00BC3CDA"/>
    <w:rsid w:val="00BC3CF8"/>
    <w:rsid w:val="00BC3E76"/>
    <w:rsid w:val="00BC3FE8"/>
    <w:rsid w:val="00BC41CF"/>
    <w:rsid w:val="00BC42CB"/>
    <w:rsid w:val="00BC4443"/>
    <w:rsid w:val="00BC45A8"/>
    <w:rsid w:val="00BC499E"/>
    <w:rsid w:val="00BC511C"/>
    <w:rsid w:val="00BC54F7"/>
    <w:rsid w:val="00BC59BD"/>
    <w:rsid w:val="00BC5C92"/>
    <w:rsid w:val="00BC5CE2"/>
    <w:rsid w:val="00BC600D"/>
    <w:rsid w:val="00BC6064"/>
    <w:rsid w:val="00BC620A"/>
    <w:rsid w:val="00BC6A19"/>
    <w:rsid w:val="00BC6BDE"/>
    <w:rsid w:val="00BC6C06"/>
    <w:rsid w:val="00BC70D5"/>
    <w:rsid w:val="00BC7102"/>
    <w:rsid w:val="00BC71C5"/>
    <w:rsid w:val="00BC7659"/>
    <w:rsid w:val="00BC77C9"/>
    <w:rsid w:val="00BC7A00"/>
    <w:rsid w:val="00BC7A42"/>
    <w:rsid w:val="00BC7ADC"/>
    <w:rsid w:val="00BC7E70"/>
    <w:rsid w:val="00BC7EB4"/>
    <w:rsid w:val="00BD013E"/>
    <w:rsid w:val="00BD082C"/>
    <w:rsid w:val="00BD09A3"/>
    <w:rsid w:val="00BD09E2"/>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6BA4"/>
    <w:rsid w:val="00BD6E48"/>
    <w:rsid w:val="00BD71D4"/>
    <w:rsid w:val="00BD78EF"/>
    <w:rsid w:val="00BD79AF"/>
    <w:rsid w:val="00BD7A82"/>
    <w:rsid w:val="00BD7D11"/>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12"/>
    <w:rsid w:val="00BF2F3D"/>
    <w:rsid w:val="00BF315A"/>
    <w:rsid w:val="00BF31CB"/>
    <w:rsid w:val="00BF33B8"/>
    <w:rsid w:val="00BF3436"/>
    <w:rsid w:val="00BF3B91"/>
    <w:rsid w:val="00BF3C10"/>
    <w:rsid w:val="00BF3DCE"/>
    <w:rsid w:val="00BF3FFA"/>
    <w:rsid w:val="00BF419F"/>
    <w:rsid w:val="00BF4228"/>
    <w:rsid w:val="00BF45ED"/>
    <w:rsid w:val="00BF46F1"/>
    <w:rsid w:val="00BF479D"/>
    <w:rsid w:val="00BF47D7"/>
    <w:rsid w:val="00BF4B69"/>
    <w:rsid w:val="00BF4B74"/>
    <w:rsid w:val="00BF5244"/>
    <w:rsid w:val="00BF5282"/>
    <w:rsid w:val="00BF5454"/>
    <w:rsid w:val="00BF56A8"/>
    <w:rsid w:val="00BF59BD"/>
    <w:rsid w:val="00BF5BB4"/>
    <w:rsid w:val="00BF5C2F"/>
    <w:rsid w:val="00BF60E3"/>
    <w:rsid w:val="00BF6C19"/>
    <w:rsid w:val="00BF6D85"/>
    <w:rsid w:val="00BF6F8F"/>
    <w:rsid w:val="00BF6FBF"/>
    <w:rsid w:val="00BF70A1"/>
    <w:rsid w:val="00BF70F8"/>
    <w:rsid w:val="00BF7219"/>
    <w:rsid w:val="00BF7CD8"/>
    <w:rsid w:val="00BF7D34"/>
    <w:rsid w:val="00BF7D39"/>
    <w:rsid w:val="00BF7D43"/>
    <w:rsid w:val="00BF7E3F"/>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5F31"/>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929"/>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6822"/>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6D7"/>
    <w:rsid w:val="00C2299C"/>
    <w:rsid w:val="00C22A73"/>
    <w:rsid w:val="00C22BA7"/>
    <w:rsid w:val="00C22BB4"/>
    <w:rsid w:val="00C22E32"/>
    <w:rsid w:val="00C22FC6"/>
    <w:rsid w:val="00C2312E"/>
    <w:rsid w:val="00C231FC"/>
    <w:rsid w:val="00C232C3"/>
    <w:rsid w:val="00C232DD"/>
    <w:rsid w:val="00C236EE"/>
    <w:rsid w:val="00C23B44"/>
    <w:rsid w:val="00C23E25"/>
    <w:rsid w:val="00C2423A"/>
    <w:rsid w:val="00C243BB"/>
    <w:rsid w:val="00C24406"/>
    <w:rsid w:val="00C24486"/>
    <w:rsid w:val="00C24CA2"/>
    <w:rsid w:val="00C24DC1"/>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336"/>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520"/>
    <w:rsid w:val="00C43681"/>
    <w:rsid w:val="00C439F0"/>
    <w:rsid w:val="00C43A6C"/>
    <w:rsid w:val="00C43CE7"/>
    <w:rsid w:val="00C43E69"/>
    <w:rsid w:val="00C44189"/>
    <w:rsid w:val="00C4464F"/>
    <w:rsid w:val="00C447FB"/>
    <w:rsid w:val="00C448BB"/>
    <w:rsid w:val="00C44ADA"/>
    <w:rsid w:val="00C44AF6"/>
    <w:rsid w:val="00C4535E"/>
    <w:rsid w:val="00C456A8"/>
    <w:rsid w:val="00C45A9C"/>
    <w:rsid w:val="00C45BF6"/>
    <w:rsid w:val="00C46304"/>
    <w:rsid w:val="00C46B53"/>
    <w:rsid w:val="00C46D8E"/>
    <w:rsid w:val="00C46E10"/>
    <w:rsid w:val="00C470AA"/>
    <w:rsid w:val="00C470B6"/>
    <w:rsid w:val="00C477FC"/>
    <w:rsid w:val="00C47AE8"/>
    <w:rsid w:val="00C47B5B"/>
    <w:rsid w:val="00C47E46"/>
    <w:rsid w:val="00C5034D"/>
    <w:rsid w:val="00C5060F"/>
    <w:rsid w:val="00C5063D"/>
    <w:rsid w:val="00C5078D"/>
    <w:rsid w:val="00C508B7"/>
    <w:rsid w:val="00C50ADC"/>
    <w:rsid w:val="00C50DA6"/>
    <w:rsid w:val="00C50DF4"/>
    <w:rsid w:val="00C5160F"/>
    <w:rsid w:val="00C51865"/>
    <w:rsid w:val="00C51D11"/>
    <w:rsid w:val="00C5257E"/>
    <w:rsid w:val="00C52712"/>
    <w:rsid w:val="00C5285D"/>
    <w:rsid w:val="00C52BEC"/>
    <w:rsid w:val="00C52C1B"/>
    <w:rsid w:val="00C52DDA"/>
    <w:rsid w:val="00C531B4"/>
    <w:rsid w:val="00C532F9"/>
    <w:rsid w:val="00C536C2"/>
    <w:rsid w:val="00C536EF"/>
    <w:rsid w:val="00C537B4"/>
    <w:rsid w:val="00C53D25"/>
    <w:rsid w:val="00C53E22"/>
    <w:rsid w:val="00C53F47"/>
    <w:rsid w:val="00C54002"/>
    <w:rsid w:val="00C545B1"/>
    <w:rsid w:val="00C5462F"/>
    <w:rsid w:val="00C548BE"/>
    <w:rsid w:val="00C54B97"/>
    <w:rsid w:val="00C54C62"/>
    <w:rsid w:val="00C54C97"/>
    <w:rsid w:val="00C54CAE"/>
    <w:rsid w:val="00C5561B"/>
    <w:rsid w:val="00C559E1"/>
    <w:rsid w:val="00C55ADC"/>
    <w:rsid w:val="00C55D48"/>
    <w:rsid w:val="00C55D9F"/>
    <w:rsid w:val="00C55EBD"/>
    <w:rsid w:val="00C5638E"/>
    <w:rsid w:val="00C56918"/>
    <w:rsid w:val="00C569CA"/>
    <w:rsid w:val="00C56A5F"/>
    <w:rsid w:val="00C5707E"/>
    <w:rsid w:val="00C57CC6"/>
    <w:rsid w:val="00C57D03"/>
    <w:rsid w:val="00C57FCB"/>
    <w:rsid w:val="00C60193"/>
    <w:rsid w:val="00C601EB"/>
    <w:rsid w:val="00C60EC1"/>
    <w:rsid w:val="00C610CC"/>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A12"/>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76E"/>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E7A"/>
    <w:rsid w:val="00C73F10"/>
    <w:rsid w:val="00C740FD"/>
    <w:rsid w:val="00C74157"/>
    <w:rsid w:val="00C741B4"/>
    <w:rsid w:val="00C7448E"/>
    <w:rsid w:val="00C748E2"/>
    <w:rsid w:val="00C74FD5"/>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38C"/>
    <w:rsid w:val="00C80472"/>
    <w:rsid w:val="00C80547"/>
    <w:rsid w:val="00C805FA"/>
    <w:rsid w:val="00C807B7"/>
    <w:rsid w:val="00C8080E"/>
    <w:rsid w:val="00C8090F"/>
    <w:rsid w:val="00C809A4"/>
    <w:rsid w:val="00C8166A"/>
    <w:rsid w:val="00C8198E"/>
    <w:rsid w:val="00C81B30"/>
    <w:rsid w:val="00C820A1"/>
    <w:rsid w:val="00C82375"/>
    <w:rsid w:val="00C82387"/>
    <w:rsid w:val="00C82399"/>
    <w:rsid w:val="00C82496"/>
    <w:rsid w:val="00C82640"/>
    <w:rsid w:val="00C82A88"/>
    <w:rsid w:val="00C83772"/>
    <w:rsid w:val="00C83AEB"/>
    <w:rsid w:val="00C83B30"/>
    <w:rsid w:val="00C84317"/>
    <w:rsid w:val="00C845CE"/>
    <w:rsid w:val="00C84B15"/>
    <w:rsid w:val="00C8534D"/>
    <w:rsid w:val="00C85505"/>
    <w:rsid w:val="00C85A05"/>
    <w:rsid w:val="00C85DD2"/>
    <w:rsid w:val="00C85E0A"/>
    <w:rsid w:val="00C8624E"/>
    <w:rsid w:val="00C86379"/>
    <w:rsid w:val="00C864DB"/>
    <w:rsid w:val="00C86588"/>
    <w:rsid w:val="00C870B0"/>
    <w:rsid w:val="00C877DD"/>
    <w:rsid w:val="00C8781D"/>
    <w:rsid w:val="00C90148"/>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5ED"/>
    <w:rsid w:val="00C95730"/>
    <w:rsid w:val="00C95962"/>
    <w:rsid w:val="00C95CD4"/>
    <w:rsid w:val="00C95CFA"/>
    <w:rsid w:val="00C96323"/>
    <w:rsid w:val="00C96FE0"/>
    <w:rsid w:val="00C970B0"/>
    <w:rsid w:val="00C97348"/>
    <w:rsid w:val="00C97AF1"/>
    <w:rsid w:val="00CA0186"/>
    <w:rsid w:val="00CA0698"/>
    <w:rsid w:val="00CA09AA"/>
    <w:rsid w:val="00CA0BAF"/>
    <w:rsid w:val="00CA0F2E"/>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E7B"/>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DBE"/>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B6A"/>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4FF"/>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C06"/>
    <w:rsid w:val="00CD0D74"/>
    <w:rsid w:val="00CD14CB"/>
    <w:rsid w:val="00CD16D7"/>
    <w:rsid w:val="00CD179D"/>
    <w:rsid w:val="00CD1841"/>
    <w:rsid w:val="00CD1D72"/>
    <w:rsid w:val="00CD1E74"/>
    <w:rsid w:val="00CD223B"/>
    <w:rsid w:val="00CD2585"/>
    <w:rsid w:val="00CD25A6"/>
    <w:rsid w:val="00CD283A"/>
    <w:rsid w:val="00CD28DD"/>
    <w:rsid w:val="00CD28F4"/>
    <w:rsid w:val="00CD2EBE"/>
    <w:rsid w:val="00CD2F60"/>
    <w:rsid w:val="00CD309B"/>
    <w:rsid w:val="00CD3122"/>
    <w:rsid w:val="00CD325D"/>
    <w:rsid w:val="00CD3D0C"/>
    <w:rsid w:val="00CD3E10"/>
    <w:rsid w:val="00CD3F09"/>
    <w:rsid w:val="00CD3F47"/>
    <w:rsid w:val="00CD3FAF"/>
    <w:rsid w:val="00CD4045"/>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02B"/>
    <w:rsid w:val="00CE025E"/>
    <w:rsid w:val="00CE030D"/>
    <w:rsid w:val="00CE03B6"/>
    <w:rsid w:val="00CE05F2"/>
    <w:rsid w:val="00CE05F4"/>
    <w:rsid w:val="00CE0696"/>
    <w:rsid w:val="00CE07E2"/>
    <w:rsid w:val="00CE09BC"/>
    <w:rsid w:val="00CE0CBF"/>
    <w:rsid w:val="00CE0D6D"/>
    <w:rsid w:val="00CE112E"/>
    <w:rsid w:val="00CE1162"/>
    <w:rsid w:val="00CE11F7"/>
    <w:rsid w:val="00CE1225"/>
    <w:rsid w:val="00CE132D"/>
    <w:rsid w:val="00CE152F"/>
    <w:rsid w:val="00CE1AC5"/>
    <w:rsid w:val="00CE1CC4"/>
    <w:rsid w:val="00CE1EFE"/>
    <w:rsid w:val="00CE212D"/>
    <w:rsid w:val="00CE228B"/>
    <w:rsid w:val="00CE250A"/>
    <w:rsid w:val="00CE253D"/>
    <w:rsid w:val="00CE2561"/>
    <w:rsid w:val="00CE2B08"/>
    <w:rsid w:val="00CE2DD6"/>
    <w:rsid w:val="00CE2E2D"/>
    <w:rsid w:val="00CE2E6B"/>
    <w:rsid w:val="00CE2FF6"/>
    <w:rsid w:val="00CE3257"/>
    <w:rsid w:val="00CE3698"/>
    <w:rsid w:val="00CE37BB"/>
    <w:rsid w:val="00CE3ABC"/>
    <w:rsid w:val="00CE3CCB"/>
    <w:rsid w:val="00CE3DE5"/>
    <w:rsid w:val="00CE3E54"/>
    <w:rsid w:val="00CE414F"/>
    <w:rsid w:val="00CE42CD"/>
    <w:rsid w:val="00CE452A"/>
    <w:rsid w:val="00CE45F5"/>
    <w:rsid w:val="00CE487A"/>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7BB"/>
    <w:rsid w:val="00CF0B3D"/>
    <w:rsid w:val="00CF18AB"/>
    <w:rsid w:val="00CF1AA6"/>
    <w:rsid w:val="00CF20C8"/>
    <w:rsid w:val="00CF2334"/>
    <w:rsid w:val="00CF233B"/>
    <w:rsid w:val="00CF23CD"/>
    <w:rsid w:val="00CF23D5"/>
    <w:rsid w:val="00CF2639"/>
    <w:rsid w:val="00CF277A"/>
    <w:rsid w:val="00CF2DB0"/>
    <w:rsid w:val="00CF2DD0"/>
    <w:rsid w:val="00CF2EC1"/>
    <w:rsid w:val="00CF2F6F"/>
    <w:rsid w:val="00CF2FBF"/>
    <w:rsid w:val="00CF33BA"/>
    <w:rsid w:val="00CF3576"/>
    <w:rsid w:val="00CF3F01"/>
    <w:rsid w:val="00CF405D"/>
    <w:rsid w:val="00CF406C"/>
    <w:rsid w:val="00CF40E7"/>
    <w:rsid w:val="00CF448D"/>
    <w:rsid w:val="00CF46E1"/>
    <w:rsid w:val="00CF48F2"/>
    <w:rsid w:val="00CF4C1B"/>
    <w:rsid w:val="00CF4D11"/>
    <w:rsid w:val="00CF4D6B"/>
    <w:rsid w:val="00CF50A9"/>
    <w:rsid w:val="00CF52ED"/>
    <w:rsid w:val="00CF5337"/>
    <w:rsid w:val="00CF53CD"/>
    <w:rsid w:val="00CF5A90"/>
    <w:rsid w:val="00CF5AB4"/>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1FBA"/>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C35"/>
    <w:rsid w:val="00D05FD4"/>
    <w:rsid w:val="00D06088"/>
    <w:rsid w:val="00D06581"/>
    <w:rsid w:val="00D06737"/>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D33"/>
    <w:rsid w:val="00D11EEE"/>
    <w:rsid w:val="00D11FAE"/>
    <w:rsid w:val="00D1241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13"/>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568"/>
    <w:rsid w:val="00D22D2B"/>
    <w:rsid w:val="00D233BE"/>
    <w:rsid w:val="00D23556"/>
    <w:rsid w:val="00D238D7"/>
    <w:rsid w:val="00D2390D"/>
    <w:rsid w:val="00D239EC"/>
    <w:rsid w:val="00D23B89"/>
    <w:rsid w:val="00D23CE2"/>
    <w:rsid w:val="00D23EAA"/>
    <w:rsid w:val="00D2416F"/>
    <w:rsid w:val="00D24633"/>
    <w:rsid w:val="00D24885"/>
    <w:rsid w:val="00D248AE"/>
    <w:rsid w:val="00D25077"/>
    <w:rsid w:val="00D256FE"/>
    <w:rsid w:val="00D25802"/>
    <w:rsid w:val="00D25A83"/>
    <w:rsid w:val="00D25EC9"/>
    <w:rsid w:val="00D261FB"/>
    <w:rsid w:val="00D26283"/>
    <w:rsid w:val="00D263B5"/>
    <w:rsid w:val="00D26586"/>
    <w:rsid w:val="00D2698B"/>
    <w:rsid w:val="00D26DBE"/>
    <w:rsid w:val="00D27012"/>
    <w:rsid w:val="00D2728D"/>
    <w:rsid w:val="00D27F01"/>
    <w:rsid w:val="00D27FC5"/>
    <w:rsid w:val="00D3074E"/>
    <w:rsid w:val="00D30BC5"/>
    <w:rsid w:val="00D30C46"/>
    <w:rsid w:val="00D30D92"/>
    <w:rsid w:val="00D30FC7"/>
    <w:rsid w:val="00D310A2"/>
    <w:rsid w:val="00D315CF"/>
    <w:rsid w:val="00D31B45"/>
    <w:rsid w:val="00D31B9F"/>
    <w:rsid w:val="00D31BEA"/>
    <w:rsid w:val="00D320CE"/>
    <w:rsid w:val="00D321C9"/>
    <w:rsid w:val="00D32287"/>
    <w:rsid w:val="00D32B6C"/>
    <w:rsid w:val="00D32B6E"/>
    <w:rsid w:val="00D33017"/>
    <w:rsid w:val="00D331F8"/>
    <w:rsid w:val="00D33313"/>
    <w:rsid w:val="00D33410"/>
    <w:rsid w:val="00D335CB"/>
    <w:rsid w:val="00D33AB3"/>
    <w:rsid w:val="00D33AFC"/>
    <w:rsid w:val="00D3410B"/>
    <w:rsid w:val="00D344C9"/>
    <w:rsid w:val="00D34F84"/>
    <w:rsid w:val="00D34FBC"/>
    <w:rsid w:val="00D351C4"/>
    <w:rsid w:val="00D353FF"/>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CD0"/>
    <w:rsid w:val="00D41E09"/>
    <w:rsid w:val="00D420BE"/>
    <w:rsid w:val="00D421D9"/>
    <w:rsid w:val="00D422E4"/>
    <w:rsid w:val="00D42316"/>
    <w:rsid w:val="00D4279B"/>
    <w:rsid w:val="00D429DA"/>
    <w:rsid w:val="00D42B71"/>
    <w:rsid w:val="00D43307"/>
    <w:rsid w:val="00D435FC"/>
    <w:rsid w:val="00D43888"/>
    <w:rsid w:val="00D43A49"/>
    <w:rsid w:val="00D43DF6"/>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89F"/>
    <w:rsid w:val="00D46D60"/>
    <w:rsid w:val="00D46E45"/>
    <w:rsid w:val="00D46F1F"/>
    <w:rsid w:val="00D46F2D"/>
    <w:rsid w:val="00D46F3F"/>
    <w:rsid w:val="00D47129"/>
    <w:rsid w:val="00D471EF"/>
    <w:rsid w:val="00D475CC"/>
    <w:rsid w:val="00D477E2"/>
    <w:rsid w:val="00D47EF3"/>
    <w:rsid w:val="00D47F8C"/>
    <w:rsid w:val="00D47FA9"/>
    <w:rsid w:val="00D50196"/>
    <w:rsid w:val="00D5027B"/>
    <w:rsid w:val="00D5034B"/>
    <w:rsid w:val="00D5044A"/>
    <w:rsid w:val="00D504F9"/>
    <w:rsid w:val="00D50A6B"/>
    <w:rsid w:val="00D50D94"/>
    <w:rsid w:val="00D50F95"/>
    <w:rsid w:val="00D50FB1"/>
    <w:rsid w:val="00D5102A"/>
    <w:rsid w:val="00D513F0"/>
    <w:rsid w:val="00D51565"/>
    <w:rsid w:val="00D51605"/>
    <w:rsid w:val="00D51AAF"/>
    <w:rsid w:val="00D51D18"/>
    <w:rsid w:val="00D51F84"/>
    <w:rsid w:val="00D52017"/>
    <w:rsid w:val="00D52200"/>
    <w:rsid w:val="00D52460"/>
    <w:rsid w:val="00D5294C"/>
    <w:rsid w:val="00D52ACC"/>
    <w:rsid w:val="00D52E1D"/>
    <w:rsid w:val="00D52F2A"/>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BA2"/>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E2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7E0"/>
    <w:rsid w:val="00D71A5F"/>
    <w:rsid w:val="00D724DF"/>
    <w:rsid w:val="00D73347"/>
    <w:rsid w:val="00D7355F"/>
    <w:rsid w:val="00D73581"/>
    <w:rsid w:val="00D739E4"/>
    <w:rsid w:val="00D73A3C"/>
    <w:rsid w:val="00D73A6B"/>
    <w:rsid w:val="00D73D0F"/>
    <w:rsid w:val="00D73D43"/>
    <w:rsid w:val="00D73DAD"/>
    <w:rsid w:val="00D73E0D"/>
    <w:rsid w:val="00D74165"/>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CCB"/>
    <w:rsid w:val="00D76DDA"/>
    <w:rsid w:val="00D76E83"/>
    <w:rsid w:val="00D76EDB"/>
    <w:rsid w:val="00D771C9"/>
    <w:rsid w:val="00D77730"/>
    <w:rsid w:val="00D77B6A"/>
    <w:rsid w:val="00D800A1"/>
    <w:rsid w:val="00D8019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28C"/>
    <w:rsid w:val="00D83401"/>
    <w:rsid w:val="00D84268"/>
    <w:rsid w:val="00D846C5"/>
    <w:rsid w:val="00D84EC7"/>
    <w:rsid w:val="00D85245"/>
    <w:rsid w:val="00D856E4"/>
    <w:rsid w:val="00D8636C"/>
    <w:rsid w:val="00D865CF"/>
    <w:rsid w:val="00D86833"/>
    <w:rsid w:val="00D86B37"/>
    <w:rsid w:val="00D86ED1"/>
    <w:rsid w:val="00D87123"/>
    <w:rsid w:val="00D8712C"/>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675"/>
    <w:rsid w:val="00D92CBC"/>
    <w:rsid w:val="00D92D37"/>
    <w:rsid w:val="00D92D95"/>
    <w:rsid w:val="00D92F55"/>
    <w:rsid w:val="00D92FD3"/>
    <w:rsid w:val="00D9309F"/>
    <w:rsid w:val="00D93161"/>
    <w:rsid w:val="00D931F2"/>
    <w:rsid w:val="00D9369F"/>
    <w:rsid w:val="00D93793"/>
    <w:rsid w:val="00D939E0"/>
    <w:rsid w:val="00D93AD6"/>
    <w:rsid w:val="00D93C4D"/>
    <w:rsid w:val="00D93E54"/>
    <w:rsid w:val="00D94422"/>
    <w:rsid w:val="00D948A0"/>
    <w:rsid w:val="00D94903"/>
    <w:rsid w:val="00D94BB0"/>
    <w:rsid w:val="00D94C94"/>
    <w:rsid w:val="00D94E77"/>
    <w:rsid w:val="00D94FF3"/>
    <w:rsid w:val="00D952DE"/>
    <w:rsid w:val="00D95300"/>
    <w:rsid w:val="00D957C0"/>
    <w:rsid w:val="00D9596D"/>
    <w:rsid w:val="00D95BF0"/>
    <w:rsid w:val="00D95BFF"/>
    <w:rsid w:val="00D95E0B"/>
    <w:rsid w:val="00D95E37"/>
    <w:rsid w:val="00D96172"/>
    <w:rsid w:val="00D9619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50B"/>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89"/>
    <w:rsid w:val="00DA35A9"/>
    <w:rsid w:val="00DA3B43"/>
    <w:rsid w:val="00DA3BAD"/>
    <w:rsid w:val="00DA3BE7"/>
    <w:rsid w:val="00DA3E2A"/>
    <w:rsid w:val="00DA3F00"/>
    <w:rsid w:val="00DA41B2"/>
    <w:rsid w:val="00DA4333"/>
    <w:rsid w:val="00DA43CA"/>
    <w:rsid w:val="00DA4412"/>
    <w:rsid w:val="00DA492A"/>
    <w:rsid w:val="00DA4C85"/>
    <w:rsid w:val="00DA4D11"/>
    <w:rsid w:val="00DA5726"/>
    <w:rsid w:val="00DA5A3C"/>
    <w:rsid w:val="00DA5A53"/>
    <w:rsid w:val="00DA5CA9"/>
    <w:rsid w:val="00DA5DC3"/>
    <w:rsid w:val="00DA5E7E"/>
    <w:rsid w:val="00DA714A"/>
    <w:rsid w:val="00DA71AF"/>
    <w:rsid w:val="00DA727D"/>
    <w:rsid w:val="00DA72C3"/>
    <w:rsid w:val="00DA7A85"/>
    <w:rsid w:val="00DA7BC7"/>
    <w:rsid w:val="00DA7E4C"/>
    <w:rsid w:val="00DA7E4E"/>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31D"/>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B17"/>
    <w:rsid w:val="00DC1E4B"/>
    <w:rsid w:val="00DC1F74"/>
    <w:rsid w:val="00DC227D"/>
    <w:rsid w:val="00DC22B7"/>
    <w:rsid w:val="00DC257F"/>
    <w:rsid w:val="00DC25C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5E0E"/>
    <w:rsid w:val="00DC605E"/>
    <w:rsid w:val="00DC6091"/>
    <w:rsid w:val="00DC61F7"/>
    <w:rsid w:val="00DC628B"/>
    <w:rsid w:val="00DC65D8"/>
    <w:rsid w:val="00DC6A94"/>
    <w:rsid w:val="00DC7073"/>
    <w:rsid w:val="00DC765F"/>
    <w:rsid w:val="00DC7722"/>
    <w:rsid w:val="00DC7890"/>
    <w:rsid w:val="00DD02C4"/>
    <w:rsid w:val="00DD0498"/>
    <w:rsid w:val="00DD04C5"/>
    <w:rsid w:val="00DD04D6"/>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401"/>
    <w:rsid w:val="00DD3430"/>
    <w:rsid w:val="00DD3480"/>
    <w:rsid w:val="00DD3565"/>
    <w:rsid w:val="00DD45C8"/>
    <w:rsid w:val="00DD4851"/>
    <w:rsid w:val="00DD49D3"/>
    <w:rsid w:val="00DD4AF1"/>
    <w:rsid w:val="00DD517F"/>
    <w:rsid w:val="00DD524E"/>
    <w:rsid w:val="00DD52E9"/>
    <w:rsid w:val="00DD5514"/>
    <w:rsid w:val="00DD5534"/>
    <w:rsid w:val="00DD5565"/>
    <w:rsid w:val="00DD5AFD"/>
    <w:rsid w:val="00DD6396"/>
    <w:rsid w:val="00DD63EF"/>
    <w:rsid w:val="00DD6633"/>
    <w:rsid w:val="00DD6770"/>
    <w:rsid w:val="00DD6969"/>
    <w:rsid w:val="00DD6A13"/>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4A5"/>
    <w:rsid w:val="00DE589A"/>
    <w:rsid w:val="00DE61AA"/>
    <w:rsid w:val="00DE65EB"/>
    <w:rsid w:val="00DE7012"/>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215"/>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1"/>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94"/>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20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744"/>
    <w:rsid w:val="00E07E45"/>
    <w:rsid w:val="00E07FD4"/>
    <w:rsid w:val="00E1007C"/>
    <w:rsid w:val="00E102BD"/>
    <w:rsid w:val="00E102E3"/>
    <w:rsid w:val="00E1039D"/>
    <w:rsid w:val="00E103F8"/>
    <w:rsid w:val="00E104DE"/>
    <w:rsid w:val="00E1074E"/>
    <w:rsid w:val="00E1142C"/>
    <w:rsid w:val="00E11C22"/>
    <w:rsid w:val="00E11CAF"/>
    <w:rsid w:val="00E11EB8"/>
    <w:rsid w:val="00E125EE"/>
    <w:rsid w:val="00E12775"/>
    <w:rsid w:val="00E12A5A"/>
    <w:rsid w:val="00E12DAD"/>
    <w:rsid w:val="00E1351C"/>
    <w:rsid w:val="00E136AE"/>
    <w:rsid w:val="00E139D0"/>
    <w:rsid w:val="00E139F2"/>
    <w:rsid w:val="00E13AD1"/>
    <w:rsid w:val="00E13BD9"/>
    <w:rsid w:val="00E13CC6"/>
    <w:rsid w:val="00E14183"/>
    <w:rsid w:val="00E143F1"/>
    <w:rsid w:val="00E145E0"/>
    <w:rsid w:val="00E145F4"/>
    <w:rsid w:val="00E148E0"/>
    <w:rsid w:val="00E14913"/>
    <w:rsid w:val="00E14E2C"/>
    <w:rsid w:val="00E150B1"/>
    <w:rsid w:val="00E150B2"/>
    <w:rsid w:val="00E151CB"/>
    <w:rsid w:val="00E15352"/>
    <w:rsid w:val="00E15448"/>
    <w:rsid w:val="00E154A1"/>
    <w:rsid w:val="00E1582F"/>
    <w:rsid w:val="00E15C85"/>
    <w:rsid w:val="00E15FE1"/>
    <w:rsid w:val="00E1626E"/>
    <w:rsid w:val="00E164E8"/>
    <w:rsid w:val="00E1654E"/>
    <w:rsid w:val="00E1660E"/>
    <w:rsid w:val="00E167D4"/>
    <w:rsid w:val="00E16B7D"/>
    <w:rsid w:val="00E16DD5"/>
    <w:rsid w:val="00E1729E"/>
    <w:rsid w:val="00E175FF"/>
    <w:rsid w:val="00E17B9C"/>
    <w:rsid w:val="00E17C3F"/>
    <w:rsid w:val="00E17CFB"/>
    <w:rsid w:val="00E17E37"/>
    <w:rsid w:val="00E20148"/>
    <w:rsid w:val="00E202F9"/>
    <w:rsid w:val="00E204A2"/>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C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DA7"/>
    <w:rsid w:val="00E25F49"/>
    <w:rsid w:val="00E260C3"/>
    <w:rsid w:val="00E2617B"/>
    <w:rsid w:val="00E2690E"/>
    <w:rsid w:val="00E26B8E"/>
    <w:rsid w:val="00E27152"/>
    <w:rsid w:val="00E272FE"/>
    <w:rsid w:val="00E27703"/>
    <w:rsid w:val="00E2789C"/>
    <w:rsid w:val="00E27B0F"/>
    <w:rsid w:val="00E27C81"/>
    <w:rsid w:val="00E30517"/>
    <w:rsid w:val="00E30596"/>
    <w:rsid w:val="00E3070A"/>
    <w:rsid w:val="00E307E4"/>
    <w:rsid w:val="00E30A72"/>
    <w:rsid w:val="00E30BDD"/>
    <w:rsid w:val="00E311A5"/>
    <w:rsid w:val="00E31371"/>
    <w:rsid w:val="00E31506"/>
    <w:rsid w:val="00E31590"/>
    <w:rsid w:val="00E319CB"/>
    <w:rsid w:val="00E32003"/>
    <w:rsid w:val="00E32122"/>
    <w:rsid w:val="00E322BF"/>
    <w:rsid w:val="00E32582"/>
    <w:rsid w:val="00E32679"/>
    <w:rsid w:val="00E327EE"/>
    <w:rsid w:val="00E32E0E"/>
    <w:rsid w:val="00E32E59"/>
    <w:rsid w:val="00E33351"/>
    <w:rsid w:val="00E33802"/>
    <w:rsid w:val="00E33814"/>
    <w:rsid w:val="00E339C6"/>
    <w:rsid w:val="00E33BB9"/>
    <w:rsid w:val="00E33E4D"/>
    <w:rsid w:val="00E344E1"/>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B05"/>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873"/>
    <w:rsid w:val="00E42970"/>
    <w:rsid w:val="00E42A63"/>
    <w:rsid w:val="00E42FF3"/>
    <w:rsid w:val="00E430E9"/>
    <w:rsid w:val="00E432AE"/>
    <w:rsid w:val="00E4356E"/>
    <w:rsid w:val="00E43992"/>
    <w:rsid w:val="00E43CED"/>
    <w:rsid w:val="00E43D12"/>
    <w:rsid w:val="00E43F1E"/>
    <w:rsid w:val="00E43FBE"/>
    <w:rsid w:val="00E44396"/>
    <w:rsid w:val="00E452D0"/>
    <w:rsid w:val="00E45519"/>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DD9"/>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503E"/>
    <w:rsid w:val="00E554ED"/>
    <w:rsid w:val="00E55582"/>
    <w:rsid w:val="00E55ABF"/>
    <w:rsid w:val="00E55BED"/>
    <w:rsid w:val="00E55D2C"/>
    <w:rsid w:val="00E56699"/>
    <w:rsid w:val="00E56D71"/>
    <w:rsid w:val="00E5711F"/>
    <w:rsid w:val="00E5765B"/>
    <w:rsid w:val="00E578B2"/>
    <w:rsid w:val="00E57E71"/>
    <w:rsid w:val="00E6000E"/>
    <w:rsid w:val="00E60241"/>
    <w:rsid w:val="00E6029F"/>
    <w:rsid w:val="00E602C9"/>
    <w:rsid w:val="00E60369"/>
    <w:rsid w:val="00E60884"/>
    <w:rsid w:val="00E608B7"/>
    <w:rsid w:val="00E60C2D"/>
    <w:rsid w:val="00E60F80"/>
    <w:rsid w:val="00E61094"/>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2BD2"/>
    <w:rsid w:val="00E73065"/>
    <w:rsid w:val="00E7306F"/>
    <w:rsid w:val="00E73446"/>
    <w:rsid w:val="00E73E01"/>
    <w:rsid w:val="00E74589"/>
    <w:rsid w:val="00E745B6"/>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BEA"/>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6E"/>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95E"/>
    <w:rsid w:val="00E83BF7"/>
    <w:rsid w:val="00E83E6E"/>
    <w:rsid w:val="00E83E82"/>
    <w:rsid w:val="00E843F9"/>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0E71"/>
    <w:rsid w:val="00E913F0"/>
    <w:rsid w:val="00E91514"/>
    <w:rsid w:val="00E915E1"/>
    <w:rsid w:val="00E919F0"/>
    <w:rsid w:val="00E91BF2"/>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0CB"/>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8C1"/>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95C"/>
    <w:rsid w:val="00EA4AC2"/>
    <w:rsid w:val="00EA4FB0"/>
    <w:rsid w:val="00EA4FFE"/>
    <w:rsid w:val="00EA5029"/>
    <w:rsid w:val="00EA5080"/>
    <w:rsid w:val="00EA5335"/>
    <w:rsid w:val="00EA5C16"/>
    <w:rsid w:val="00EA5EB9"/>
    <w:rsid w:val="00EA5F39"/>
    <w:rsid w:val="00EA6506"/>
    <w:rsid w:val="00EA66F6"/>
    <w:rsid w:val="00EA673B"/>
    <w:rsid w:val="00EA708C"/>
    <w:rsid w:val="00EA71EE"/>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0D1"/>
    <w:rsid w:val="00EB338E"/>
    <w:rsid w:val="00EB3495"/>
    <w:rsid w:val="00EB35D4"/>
    <w:rsid w:val="00EB37D5"/>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927"/>
    <w:rsid w:val="00EB5A4E"/>
    <w:rsid w:val="00EB5CC3"/>
    <w:rsid w:val="00EB5D93"/>
    <w:rsid w:val="00EB5FF5"/>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0F99"/>
    <w:rsid w:val="00EC10C0"/>
    <w:rsid w:val="00EC1164"/>
    <w:rsid w:val="00EC117E"/>
    <w:rsid w:val="00EC1546"/>
    <w:rsid w:val="00EC155B"/>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9D"/>
    <w:rsid w:val="00ED19B6"/>
    <w:rsid w:val="00ED1A39"/>
    <w:rsid w:val="00ED21B3"/>
    <w:rsid w:val="00ED22B4"/>
    <w:rsid w:val="00ED24AE"/>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89"/>
    <w:rsid w:val="00ED4101"/>
    <w:rsid w:val="00ED4792"/>
    <w:rsid w:val="00ED4F25"/>
    <w:rsid w:val="00ED5122"/>
    <w:rsid w:val="00ED532C"/>
    <w:rsid w:val="00ED54F7"/>
    <w:rsid w:val="00ED58F2"/>
    <w:rsid w:val="00ED58FE"/>
    <w:rsid w:val="00ED5947"/>
    <w:rsid w:val="00ED59D5"/>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0F3"/>
    <w:rsid w:val="00EE12DA"/>
    <w:rsid w:val="00EE14D7"/>
    <w:rsid w:val="00EE15CA"/>
    <w:rsid w:val="00EE18BB"/>
    <w:rsid w:val="00EE1A03"/>
    <w:rsid w:val="00EE1CDA"/>
    <w:rsid w:val="00EE24B7"/>
    <w:rsid w:val="00EE27AE"/>
    <w:rsid w:val="00EE2AAB"/>
    <w:rsid w:val="00EE2BAC"/>
    <w:rsid w:val="00EE3203"/>
    <w:rsid w:val="00EE33A6"/>
    <w:rsid w:val="00EE37AD"/>
    <w:rsid w:val="00EE3DCB"/>
    <w:rsid w:val="00EE3FE2"/>
    <w:rsid w:val="00EE43F9"/>
    <w:rsid w:val="00EE44A5"/>
    <w:rsid w:val="00EE4708"/>
    <w:rsid w:val="00EE4F27"/>
    <w:rsid w:val="00EE5112"/>
    <w:rsid w:val="00EE58ED"/>
    <w:rsid w:val="00EE5DFB"/>
    <w:rsid w:val="00EE62B4"/>
    <w:rsid w:val="00EE636D"/>
    <w:rsid w:val="00EE6375"/>
    <w:rsid w:val="00EE66B1"/>
    <w:rsid w:val="00EE6A8C"/>
    <w:rsid w:val="00EE6CB1"/>
    <w:rsid w:val="00EE6D07"/>
    <w:rsid w:val="00EE6D48"/>
    <w:rsid w:val="00EE701A"/>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3"/>
    <w:rsid w:val="00EF2786"/>
    <w:rsid w:val="00EF28D7"/>
    <w:rsid w:val="00EF29F8"/>
    <w:rsid w:val="00EF2C3D"/>
    <w:rsid w:val="00EF2D50"/>
    <w:rsid w:val="00EF315C"/>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D0A"/>
    <w:rsid w:val="00EF5F71"/>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3B5"/>
    <w:rsid w:val="00F03466"/>
    <w:rsid w:val="00F036FA"/>
    <w:rsid w:val="00F0388F"/>
    <w:rsid w:val="00F03891"/>
    <w:rsid w:val="00F043D0"/>
    <w:rsid w:val="00F044CA"/>
    <w:rsid w:val="00F04551"/>
    <w:rsid w:val="00F04887"/>
    <w:rsid w:val="00F04D51"/>
    <w:rsid w:val="00F04F3E"/>
    <w:rsid w:val="00F0522E"/>
    <w:rsid w:val="00F058CE"/>
    <w:rsid w:val="00F05D43"/>
    <w:rsid w:val="00F05EED"/>
    <w:rsid w:val="00F06F02"/>
    <w:rsid w:val="00F06F4C"/>
    <w:rsid w:val="00F07053"/>
    <w:rsid w:val="00F070C0"/>
    <w:rsid w:val="00F075EA"/>
    <w:rsid w:val="00F07833"/>
    <w:rsid w:val="00F07DEB"/>
    <w:rsid w:val="00F07E69"/>
    <w:rsid w:val="00F1024B"/>
    <w:rsid w:val="00F10437"/>
    <w:rsid w:val="00F10465"/>
    <w:rsid w:val="00F10864"/>
    <w:rsid w:val="00F108F5"/>
    <w:rsid w:val="00F10910"/>
    <w:rsid w:val="00F10D05"/>
    <w:rsid w:val="00F11001"/>
    <w:rsid w:val="00F11319"/>
    <w:rsid w:val="00F1165E"/>
    <w:rsid w:val="00F11C21"/>
    <w:rsid w:val="00F11CF5"/>
    <w:rsid w:val="00F11F0D"/>
    <w:rsid w:val="00F11FE0"/>
    <w:rsid w:val="00F124CB"/>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54EC"/>
    <w:rsid w:val="00F156C3"/>
    <w:rsid w:val="00F156D3"/>
    <w:rsid w:val="00F15860"/>
    <w:rsid w:val="00F15F91"/>
    <w:rsid w:val="00F16BB1"/>
    <w:rsid w:val="00F16F7C"/>
    <w:rsid w:val="00F16FC8"/>
    <w:rsid w:val="00F17A8F"/>
    <w:rsid w:val="00F17F60"/>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8C4"/>
    <w:rsid w:val="00F229BA"/>
    <w:rsid w:val="00F22C96"/>
    <w:rsid w:val="00F22CAA"/>
    <w:rsid w:val="00F23561"/>
    <w:rsid w:val="00F2357F"/>
    <w:rsid w:val="00F23A09"/>
    <w:rsid w:val="00F23BD0"/>
    <w:rsid w:val="00F23FCA"/>
    <w:rsid w:val="00F24045"/>
    <w:rsid w:val="00F240F4"/>
    <w:rsid w:val="00F24263"/>
    <w:rsid w:val="00F244C0"/>
    <w:rsid w:val="00F244C1"/>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62D"/>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3EB"/>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91A"/>
    <w:rsid w:val="00F63F91"/>
    <w:rsid w:val="00F6404E"/>
    <w:rsid w:val="00F641A1"/>
    <w:rsid w:val="00F6433C"/>
    <w:rsid w:val="00F6474A"/>
    <w:rsid w:val="00F64966"/>
    <w:rsid w:val="00F64A4B"/>
    <w:rsid w:val="00F64D84"/>
    <w:rsid w:val="00F64DEC"/>
    <w:rsid w:val="00F64F9F"/>
    <w:rsid w:val="00F650A4"/>
    <w:rsid w:val="00F654FA"/>
    <w:rsid w:val="00F65D14"/>
    <w:rsid w:val="00F65D34"/>
    <w:rsid w:val="00F65E11"/>
    <w:rsid w:val="00F660B8"/>
    <w:rsid w:val="00F669E3"/>
    <w:rsid w:val="00F66A26"/>
    <w:rsid w:val="00F66A4A"/>
    <w:rsid w:val="00F6707F"/>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3C6"/>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110"/>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920"/>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32D"/>
    <w:rsid w:val="00F9644F"/>
    <w:rsid w:val="00F965D9"/>
    <w:rsid w:val="00F969B1"/>
    <w:rsid w:val="00F96C7A"/>
    <w:rsid w:val="00F96E4D"/>
    <w:rsid w:val="00F96E7C"/>
    <w:rsid w:val="00F9709C"/>
    <w:rsid w:val="00F975B5"/>
    <w:rsid w:val="00F97654"/>
    <w:rsid w:val="00F97752"/>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562"/>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162"/>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052"/>
    <w:rsid w:val="00FB13E1"/>
    <w:rsid w:val="00FB15D5"/>
    <w:rsid w:val="00FB168B"/>
    <w:rsid w:val="00FB1694"/>
    <w:rsid w:val="00FB18E8"/>
    <w:rsid w:val="00FB19D8"/>
    <w:rsid w:val="00FB1CEE"/>
    <w:rsid w:val="00FB22E5"/>
    <w:rsid w:val="00FB2864"/>
    <w:rsid w:val="00FB289B"/>
    <w:rsid w:val="00FB2DF3"/>
    <w:rsid w:val="00FB2F94"/>
    <w:rsid w:val="00FB31D7"/>
    <w:rsid w:val="00FB34CE"/>
    <w:rsid w:val="00FB3574"/>
    <w:rsid w:val="00FB3B12"/>
    <w:rsid w:val="00FB3CD6"/>
    <w:rsid w:val="00FB3D0B"/>
    <w:rsid w:val="00FB3E87"/>
    <w:rsid w:val="00FB4002"/>
    <w:rsid w:val="00FB4065"/>
    <w:rsid w:val="00FB43F5"/>
    <w:rsid w:val="00FB4760"/>
    <w:rsid w:val="00FB47B5"/>
    <w:rsid w:val="00FB4931"/>
    <w:rsid w:val="00FB4AB0"/>
    <w:rsid w:val="00FB4EC8"/>
    <w:rsid w:val="00FB4F15"/>
    <w:rsid w:val="00FB52FD"/>
    <w:rsid w:val="00FB5362"/>
    <w:rsid w:val="00FB57A7"/>
    <w:rsid w:val="00FB5A6F"/>
    <w:rsid w:val="00FB5B21"/>
    <w:rsid w:val="00FB5E12"/>
    <w:rsid w:val="00FB5E55"/>
    <w:rsid w:val="00FB6007"/>
    <w:rsid w:val="00FB601D"/>
    <w:rsid w:val="00FB6102"/>
    <w:rsid w:val="00FB61DE"/>
    <w:rsid w:val="00FB6401"/>
    <w:rsid w:val="00FB68CE"/>
    <w:rsid w:val="00FB6B9D"/>
    <w:rsid w:val="00FB6BE6"/>
    <w:rsid w:val="00FB72CB"/>
    <w:rsid w:val="00FB735F"/>
    <w:rsid w:val="00FB7401"/>
    <w:rsid w:val="00FB74B6"/>
    <w:rsid w:val="00FB74CE"/>
    <w:rsid w:val="00FB7747"/>
    <w:rsid w:val="00FB77BB"/>
    <w:rsid w:val="00FB7A9C"/>
    <w:rsid w:val="00FB7B28"/>
    <w:rsid w:val="00FB7CB3"/>
    <w:rsid w:val="00FC0363"/>
    <w:rsid w:val="00FC04F0"/>
    <w:rsid w:val="00FC0AB4"/>
    <w:rsid w:val="00FC0B9B"/>
    <w:rsid w:val="00FC0C16"/>
    <w:rsid w:val="00FC0E12"/>
    <w:rsid w:val="00FC1162"/>
    <w:rsid w:val="00FC1202"/>
    <w:rsid w:val="00FC12EF"/>
    <w:rsid w:val="00FC15DE"/>
    <w:rsid w:val="00FC168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5B6"/>
    <w:rsid w:val="00FC3676"/>
    <w:rsid w:val="00FC37F0"/>
    <w:rsid w:val="00FC3AD2"/>
    <w:rsid w:val="00FC3BBC"/>
    <w:rsid w:val="00FC3EEB"/>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E0"/>
    <w:rsid w:val="00FD48FE"/>
    <w:rsid w:val="00FD49E0"/>
    <w:rsid w:val="00FD4B33"/>
    <w:rsid w:val="00FD4CC0"/>
    <w:rsid w:val="00FD4D83"/>
    <w:rsid w:val="00FD50AA"/>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7C"/>
    <w:rsid w:val="00FE6521"/>
    <w:rsid w:val="00FE65A5"/>
    <w:rsid w:val="00FE65FA"/>
    <w:rsid w:val="00FE6DEC"/>
    <w:rsid w:val="00FE74E2"/>
    <w:rsid w:val="00FE74FC"/>
    <w:rsid w:val="00FE761D"/>
    <w:rsid w:val="00FE76FA"/>
    <w:rsid w:val="00FE78CC"/>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591"/>
    <w:rsid w:val="00FF2926"/>
    <w:rsid w:val="00FF2A88"/>
    <w:rsid w:val="00FF310E"/>
    <w:rsid w:val="00FF37C5"/>
    <w:rsid w:val="00FF3803"/>
    <w:rsid w:val="00FF3A12"/>
    <w:rsid w:val="00FF3CFC"/>
    <w:rsid w:val="00FF3F6E"/>
    <w:rsid w:val="00FF43AF"/>
    <w:rsid w:val="00FF48E0"/>
    <w:rsid w:val="00FF4D22"/>
    <w:rsid w:val="00FF4FCD"/>
    <w:rsid w:val="00FF5026"/>
    <w:rsid w:val="00FF5173"/>
    <w:rsid w:val="00FF51D0"/>
    <w:rsid w:val="00FF52CC"/>
    <w:rsid w:val="00FF52E3"/>
    <w:rsid w:val="00FF5465"/>
    <w:rsid w:val="00FF5970"/>
    <w:rsid w:val="00FF5EEF"/>
    <w:rsid w:val="00FF5EFE"/>
    <w:rsid w:val="00FF5FB5"/>
    <w:rsid w:val="00FF6045"/>
    <w:rsid w:val="00FF609A"/>
    <w:rsid w:val="00FF6CF6"/>
    <w:rsid w:val="00FF6EE3"/>
    <w:rsid w:val="00FF6FAC"/>
    <w:rsid w:val="00FF6FEB"/>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BF87A3"/>
  <w15:chartTrackingRefBased/>
  <w15:docId w15:val="{21A02F64-3F82-4B2E-BE37-176891B77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86567"/>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rPr>
  </w:style>
  <w:style w:type="character" w:customStyle="1" w:styleId="Heading5Char">
    <w:name w:val="Heading 5 Char"/>
    <w:link w:val="Heading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qFormat/>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Heading2"/>
    <w:next w:val="3GPPText"/>
    <w:link w:val="3GPPH2Char"/>
    <w:qFormat/>
    <w:rsid w:val="009D0F69"/>
    <w:pPr>
      <w:numPr>
        <w:ilvl w:val="0"/>
        <w:numId w:val="10"/>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004A82"/>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004A82"/>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1A6EED"/>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9"/>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 w:type="paragraph" w:customStyle="1" w:styleId="CharCharCharCharCharChar">
    <w:name w:val="Char Char Char Char Char Char"/>
    <w:autoRedefine/>
    <w:rsid w:val="00C53F47"/>
    <w:pPr>
      <w:widowControl w:val="0"/>
      <w:spacing w:line="300" w:lineRule="auto"/>
      <w:ind w:firstLineChars="200" w:firstLine="480"/>
      <w:jc w:val="both"/>
    </w:pPr>
    <w:rPr>
      <w:rFonts w:ascii="Times New Roman" w:eastAsia="FangSong_GB2312" w:hAnsi="Times New Roman"/>
      <w:noProof/>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8694634">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2745920">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3583215">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588791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84999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708694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3166484">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7662">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777876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1440670">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95825">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131D804A-701F-4113-8250-09CDEEB22419}">
  <ds:schemaRefs>
    <ds:schemaRef ds:uri="http://schemas.openxmlformats.org/officeDocument/2006/bibliography"/>
  </ds:schemaRefs>
</ds:datastoreItem>
</file>

<file path=customXml/itemProps6.xml><?xml version="1.0" encoding="utf-8"?>
<ds:datastoreItem xmlns:ds="http://schemas.openxmlformats.org/officeDocument/2006/customXml" ds:itemID="{48B17244-7415-47EF-933A-48EAA5FCF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4492</Words>
  <Characters>22410</Characters>
  <Application>Microsoft Office Word</Application>
  <DocSecurity>0</DocSecurity>
  <Lines>493</Lines>
  <Paragraphs>306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26662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4</cp:revision>
  <cp:lastPrinted>2016-05-08T07:33:00Z</cp:lastPrinted>
  <dcterms:created xsi:type="dcterms:W3CDTF">2019-11-08T18:49:00Z</dcterms:created>
  <dcterms:modified xsi:type="dcterms:W3CDTF">2019-11-09T02:08:00Z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d18e79a3-1184-4738-913d-a8263fcbce67</vt:lpwstr>
  </property>
  <property fmtid="{D5CDD505-2E9C-101B-9397-08002B2CF9AE}" pid="6" name="CTP_TimeStamp">
    <vt:lpwstr>2019-11-09 02:08:17Z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